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BB14F" w14:textId="77777777" w:rsidR="00A26312" w:rsidRPr="00270E72" w:rsidRDefault="00A26312" w:rsidP="00306D89">
      <w:pPr>
        <w:pStyle w:val="Titre"/>
        <w:spacing w:before="0" w:after="100" w:afterAutospacing="1"/>
        <w:jc w:val="left"/>
        <w:rPr>
          <w:lang w:val="fr-FR"/>
        </w:rPr>
      </w:pPr>
    </w:p>
    <w:p w14:paraId="4B2DEBA1" w14:textId="77777777" w:rsidR="00A26312" w:rsidRPr="00270E72" w:rsidRDefault="00A26312" w:rsidP="00306D89">
      <w:pPr>
        <w:pStyle w:val="Titre"/>
        <w:spacing w:before="0" w:after="100" w:afterAutospacing="1"/>
        <w:jc w:val="left"/>
        <w:rPr>
          <w:lang w:val="fr-FR"/>
        </w:rPr>
      </w:pPr>
    </w:p>
    <w:p w14:paraId="3BB567B7" w14:textId="77777777" w:rsidR="00A26312" w:rsidRPr="00270E72" w:rsidRDefault="00A26312" w:rsidP="00306D89">
      <w:pPr>
        <w:pStyle w:val="Titre"/>
        <w:spacing w:before="0" w:after="100" w:afterAutospacing="1"/>
        <w:jc w:val="left"/>
        <w:rPr>
          <w:lang w:val="fr-FR"/>
        </w:rPr>
      </w:pPr>
    </w:p>
    <w:p w14:paraId="3958A45C" w14:textId="77777777" w:rsidR="00A26312" w:rsidRPr="00270E72" w:rsidRDefault="00A26312" w:rsidP="00306D89">
      <w:pPr>
        <w:pStyle w:val="Titre"/>
        <w:spacing w:before="0" w:after="100" w:afterAutospacing="1"/>
        <w:jc w:val="left"/>
        <w:rPr>
          <w:lang w:val="fr-FR"/>
        </w:rPr>
      </w:pPr>
    </w:p>
    <w:p w14:paraId="18A61ED6" w14:textId="77777777" w:rsidR="00A26312" w:rsidRPr="00270E72" w:rsidRDefault="00A26312" w:rsidP="00306D89">
      <w:pPr>
        <w:pStyle w:val="Titre"/>
        <w:spacing w:before="0" w:after="100" w:afterAutospacing="1"/>
        <w:jc w:val="left"/>
        <w:rPr>
          <w:lang w:val="fr-FR"/>
        </w:rPr>
      </w:pPr>
    </w:p>
    <w:p w14:paraId="48E287E2" w14:textId="77777777" w:rsidR="00DC7742" w:rsidRDefault="00D213CA" w:rsidP="009D3B77">
      <w:pPr>
        <w:pStyle w:val="Titre"/>
        <w:spacing w:before="0" w:after="100" w:afterAutospacing="1"/>
        <w:rPr>
          <w:lang w:val="fr-FR"/>
        </w:rPr>
      </w:pPr>
      <w:r w:rsidRPr="00270E72">
        <w:rPr>
          <w:lang w:val="fr-FR"/>
        </w:rPr>
        <w:t xml:space="preserve">Plan d’assurance </w:t>
      </w:r>
      <w:r w:rsidR="00B152C7">
        <w:rPr>
          <w:lang w:val="fr-FR"/>
        </w:rPr>
        <w:t>Sécurité</w:t>
      </w:r>
      <w:r w:rsidR="00DC7742">
        <w:rPr>
          <w:lang w:val="fr-FR"/>
        </w:rPr>
        <w:t xml:space="preserve"> </w:t>
      </w:r>
    </w:p>
    <w:p w14:paraId="03748F21" w14:textId="6CC7D27A" w:rsidR="009D3B77" w:rsidRDefault="00DC7742" w:rsidP="009D3B77">
      <w:pPr>
        <w:pStyle w:val="Titre"/>
        <w:spacing w:before="0" w:after="100" w:afterAutospacing="1"/>
        <w:rPr>
          <w:lang w:val="fr-FR"/>
        </w:rPr>
      </w:pPr>
      <w:r>
        <w:rPr>
          <w:lang w:val="fr-FR"/>
        </w:rPr>
        <w:t>(PAS)</w:t>
      </w:r>
    </w:p>
    <w:p w14:paraId="38201F6A" w14:textId="4361FDD9" w:rsidR="00A94401" w:rsidRDefault="00A94401" w:rsidP="00A94401">
      <w:pPr>
        <w:rPr>
          <w:lang w:val="fr-FR"/>
        </w:rPr>
      </w:pPr>
    </w:p>
    <w:p w14:paraId="42DFB367" w14:textId="292D1E20" w:rsidR="00931E64" w:rsidRPr="00A94401" w:rsidRDefault="00A94401" w:rsidP="00931E64">
      <w:pPr>
        <w:jc w:val="center"/>
        <w:rPr>
          <w:rFonts w:cs="Arial"/>
          <w:b/>
          <w:bCs/>
          <w:caps/>
          <w:kern w:val="28"/>
          <w:sz w:val="32"/>
          <w:szCs w:val="32"/>
          <w:lang w:val="fr-FR"/>
        </w:rPr>
      </w:pPr>
      <w:r w:rsidRPr="00A94401">
        <w:rPr>
          <w:rFonts w:cs="Arial"/>
          <w:b/>
          <w:bCs/>
          <w:caps/>
          <w:kern w:val="28"/>
          <w:sz w:val="32"/>
          <w:szCs w:val="32"/>
          <w:lang w:val="fr-FR"/>
        </w:rPr>
        <w:t xml:space="preserve">POUR LE LOT 1 </w:t>
      </w:r>
      <w:r w:rsidR="00931E64">
        <w:rPr>
          <w:rFonts w:cs="Arial"/>
          <w:b/>
          <w:bCs/>
          <w:caps/>
          <w:kern w:val="28"/>
          <w:sz w:val="32"/>
          <w:szCs w:val="32"/>
          <w:lang w:val="fr-FR"/>
        </w:rPr>
        <w:t>et LOT 2</w:t>
      </w:r>
    </w:p>
    <w:p w14:paraId="21544D98" w14:textId="2869F241" w:rsidR="00A94401" w:rsidRPr="00A94401" w:rsidRDefault="00A94401" w:rsidP="00A94401">
      <w:pPr>
        <w:jc w:val="center"/>
        <w:rPr>
          <w:rFonts w:cs="Arial"/>
          <w:b/>
          <w:bCs/>
          <w:caps/>
          <w:kern w:val="28"/>
          <w:sz w:val="32"/>
          <w:szCs w:val="32"/>
          <w:lang w:val="fr-FR"/>
        </w:rPr>
      </w:pPr>
    </w:p>
    <w:p w14:paraId="29A385CF" w14:textId="77777777" w:rsidR="009D3B77" w:rsidRPr="00270E72" w:rsidRDefault="009D3B77" w:rsidP="009D3B77">
      <w:pPr>
        <w:pStyle w:val="Titre"/>
        <w:rPr>
          <w:lang w:val="fr-FR"/>
        </w:rPr>
      </w:pPr>
    </w:p>
    <w:p w14:paraId="20231E89" w14:textId="77777777" w:rsidR="00355006" w:rsidRPr="00270E72" w:rsidRDefault="00355006" w:rsidP="00306D89">
      <w:pPr>
        <w:pStyle w:val="Titre"/>
        <w:spacing w:before="0" w:after="100" w:afterAutospacing="1"/>
        <w:rPr>
          <w:lang w:val="fr-FR"/>
        </w:rPr>
      </w:pPr>
    </w:p>
    <w:p w14:paraId="7E572B6F" w14:textId="77777777" w:rsidR="00651776" w:rsidRPr="00270E72" w:rsidRDefault="00651776" w:rsidP="00306D89">
      <w:pPr>
        <w:spacing w:before="0" w:after="100" w:afterAutospacing="1"/>
        <w:rPr>
          <w:rFonts w:ascii="Times New Roman Bold" w:hAnsi="Times New Roman Bold" w:cs="Arial"/>
          <w:b/>
          <w:sz w:val="28"/>
          <w:lang w:val="fr-FR"/>
        </w:rPr>
      </w:pPr>
      <w:r w:rsidRPr="00270E72">
        <w:rPr>
          <w:lang w:val="fr-FR"/>
        </w:rPr>
        <w:br w:type="page"/>
      </w:r>
    </w:p>
    <w:p w14:paraId="712A3978" w14:textId="77777777" w:rsidR="00355006" w:rsidRPr="00270E72" w:rsidRDefault="001353D6" w:rsidP="00306D89">
      <w:pPr>
        <w:pStyle w:val="Titre"/>
        <w:spacing w:before="0" w:after="100" w:afterAutospacing="1"/>
        <w:rPr>
          <w:lang w:val="fr-FR"/>
        </w:rPr>
      </w:pPr>
      <w:r w:rsidRPr="00DC7742">
        <w:rPr>
          <w:lang w:val="fr-FR"/>
        </w:rPr>
        <w:lastRenderedPageBreak/>
        <w:t>SOMMAIRE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4"/>
          <w:lang w:val="fr-FR" w:eastAsia="en-US"/>
        </w:rPr>
        <w:id w:val="-115221264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BEBA7A7" w14:textId="305076FB" w:rsidR="005A3E28" w:rsidRPr="00270E72" w:rsidRDefault="005A3E28" w:rsidP="00306D89">
          <w:pPr>
            <w:pStyle w:val="En-ttedetabledesmatires"/>
            <w:spacing w:before="0" w:after="100" w:afterAutospacing="1"/>
            <w:rPr>
              <w:lang w:val="fr-FR"/>
            </w:rPr>
          </w:pPr>
        </w:p>
        <w:p w14:paraId="3B2BD2C7" w14:textId="53C951E0" w:rsidR="00DC7742" w:rsidRDefault="005A3E28">
          <w:pPr>
            <w:pStyle w:val="TM1"/>
            <w:tabs>
              <w:tab w:val="left" w:pos="660"/>
              <w:tab w:val="right" w:leader="dot" w:pos="9063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val="fr-FR" w:eastAsia="fr-FR"/>
            </w:rPr>
          </w:pPr>
          <w:r w:rsidRPr="00270E72">
            <w:rPr>
              <w:lang w:val="fr-FR"/>
            </w:rPr>
            <w:fldChar w:fldCharType="begin"/>
          </w:r>
          <w:r w:rsidRPr="00270E72">
            <w:rPr>
              <w:lang w:val="fr-FR"/>
            </w:rPr>
            <w:instrText xml:space="preserve"> TOC \o "1-3" \h \z \u </w:instrText>
          </w:r>
          <w:r w:rsidRPr="00270E72">
            <w:rPr>
              <w:lang w:val="fr-FR"/>
            </w:rPr>
            <w:fldChar w:fldCharType="separate"/>
          </w:r>
          <w:hyperlink w:anchor="_Toc152586010" w:history="1">
            <w:r w:rsidR="00DC7742" w:rsidRPr="002B4BCC">
              <w:rPr>
                <w:rStyle w:val="Lienhypertexte"/>
                <w:noProof/>
                <w:lang w:val="fr-FR"/>
              </w:rPr>
              <w:t>1.0</w:t>
            </w:r>
            <w:r w:rsidR="00DC7742">
              <w:rPr>
                <w:rFonts w:asciiTheme="minorHAnsi" w:eastAsiaTheme="minorEastAsia" w:hAnsiTheme="minorHAnsi" w:cstheme="minorBidi"/>
                <w:b w:val="0"/>
                <w:caps w:val="0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OBJECTIF DU DOCUMENT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_Toc152586010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4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1B41FFCD" w14:textId="4AD95304" w:rsidR="00DC7742" w:rsidRDefault="00BA1D6E">
          <w:pPr>
            <w:pStyle w:val="TM1"/>
            <w:tabs>
              <w:tab w:val="left" w:pos="660"/>
              <w:tab w:val="right" w:leader="dot" w:pos="9063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val="fr-FR" w:eastAsia="fr-FR"/>
            </w:rPr>
          </w:pPr>
          <w:hyperlink w:anchor="_Toc152586011" w:history="1">
            <w:r w:rsidR="00DC7742" w:rsidRPr="002B4BCC">
              <w:rPr>
                <w:rStyle w:val="Lienhypertexte"/>
                <w:noProof/>
                <w:lang w:val="fr-FR"/>
              </w:rPr>
              <w:t>2.0</w:t>
            </w:r>
            <w:r w:rsidR="00DC7742">
              <w:rPr>
                <w:rFonts w:asciiTheme="minorHAnsi" w:eastAsiaTheme="minorEastAsia" w:hAnsiTheme="minorHAnsi" w:cstheme="minorBidi"/>
                <w:b w:val="0"/>
                <w:caps w:val="0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MAITRISE DU DOCUMENT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_Toc152586011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5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DFF1757" w14:textId="48533ED3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12" w:history="1">
            <w:r w:rsidR="00DC7742" w:rsidRPr="002B4BCC">
              <w:rPr>
                <w:rStyle w:val="Lienhypertexte"/>
                <w:noProof/>
                <w:lang w:val="fr-FR"/>
              </w:rPr>
              <w:t>2.1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Rédaction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_Toc152586012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5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E2F4377" w14:textId="0A842AC7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13" w:history="1">
            <w:r w:rsidR="00DC7742" w:rsidRPr="002B4BCC">
              <w:rPr>
                <w:rStyle w:val="Lienhypertexte"/>
                <w:noProof/>
                <w:lang w:val="fr-FR"/>
              </w:rPr>
              <w:t>2.2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Validation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_Toc152586013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5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063C046D" w14:textId="5C02CDF4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14" w:history="1">
            <w:r w:rsidR="00DC7742" w:rsidRPr="002B4BCC">
              <w:rPr>
                <w:rStyle w:val="Lienhypertexte"/>
                <w:caps/>
                <w:noProof/>
                <w:lang w:val="fr-FR"/>
              </w:rPr>
              <w:t>2.3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Mise à jour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_Toc152586014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5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782750E" w14:textId="0BA09052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15" w:history="1">
            <w:r w:rsidR="00DC7742" w:rsidRPr="002B4BCC">
              <w:rPr>
                <w:rStyle w:val="Lienhypertexte"/>
                <w:caps/>
                <w:noProof/>
                <w:lang w:val="fr-FR"/>
              </w:rPr>
              <w:t>2.4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Diffusion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_Toc152586015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5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72D18169" w14:textId="60428277" w:rsidR="00DC7742" w:rsidRDefault="00BA1D6E">
          <w:pPr>
            <w:pStyle w:val="TM1"/>
            <w:tabs>
              <w:tab w:val="left" w:pos="660"/>
              <w:tab w:val="right" w:leader="dot" w:pos="9063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val="fr-FR" w:eastAsia="fr-FR"/>
            </w:rPr>
          </w:pPr>
          <w:hyperlink w:anchor="_Toc152586016" w:history="1">
            <w:r w:rsidR="00DC7742" w:rsidRPr="002B4BCC">
              <w:rPr>
                <w:rStyle w:val="Lienhypertexte"/>
                <w:noProof/>
                <w:lang w:val="fr-FR"/>
              </w:rPr>
              <w:t>3.0</w:t>
            </w:r>
            <w:r w:rsidR="00DC7742">
              <w:rPr>
                <w:rFonts w:asciiTheme="minorHAnsi" w:eastAsiaTheme="minorEastAsia" w:hAnsiTheme="minorHAnsi" w:cstheme="minorBidi"/>
                <w:b w:val="0"/>
                <w:caps w:val="0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GESTION DU PLAN D’ASSURANCE SECURITE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_Toc152586016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6A5E857D" w14:textId="3C2B775D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17" w:history="1">
            <w:r w:rsidR="00DC7742" w:rsidRPr="002B4BCC">
              <w:rPr>
                <w:rStyle w:val="Lienhypertexte"/>
                <w:noProof/>
                <w:lang w:val="fr-FR"/>
              </w:rPr>
              <w:t>3.1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Procédure de mise à jour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_Toc152586017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733FF6D" w14:textId="6E21A2C1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18" w:history="1">
            <w:r w:rsidR="00DC7742" w:rsidRPr="002B4BCC">
              <w:rPr>
                <w:rStyle w:val="Lienhypertexte"/>
                <w:noProof/>
                <w:lang w:val="fr-FR"/>
              </w:rPr>
              <w:t>3.2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Procédure de validation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_Toc152586018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30DACB78" w14:textId="6012D60D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19" w:history="1">
            <w:r w:rsidR="00DC7742" w:rsidRPr="002B4BCC">
              <w:rPr>
                <w:rStyle w:val="Lienhypertexte"/>
                <w:noProof/>
                <w:lang w:val="fr-FR"/>
              </w:rPr>
              <w:t>3.3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Procédure de diffusion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_Toc152586019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54BC9063" w14:textId="0C2A3A1E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0" w:history="1">
            <w:r w:rsidR="00DC7742" w:rsidRPr="002B4BCC">
              <w:rPr>
                <w:rStyle w:val="Lienhypertexte"/>
                <w:noProof/>
                <w:lang w:val="fr-FR"/>
              </w:rPr>
              <w:t>3.4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Procédure de dérogation au PAS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_Toc152586020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60FBFEFA" w14:textId="74377792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1" w:history="1">
            <w:r w:rsidR="00DC7742" w:rsidRPr="002B4BCC">
              <w:rPr>
                <w:rStyle w:val="Lienhypertexte"/>
                <w:noProof/>
                <w:lang w:val="fr-FR"/>
              </w:rPr>
              <w:t>3.5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Procédure de contrôle du respect du PAS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_Toc152586021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3E71B4EE" w14:textId="18E39E89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2" w:history="1">
            <w:r w:rsidR="00DC7742" w:rsidRPr="002B4BCC">
              <w:rPr>
                <w:rStyle w:val="Lienhypertexte"/>
                <w:noProof/>
                <w:lang w:val="fr-FR"/>
              </w:rPr>
              <w:t>3.6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Procédure en cas de non-respect du PAS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_Toc152586022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2B36EED2" w14:textId="2F4E60BA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3" w:history="1">
            <w:r w:rsidR="00DC7742" w:rsidRPr="002B4BCC">
              <w:rPr>
                <w:rStyle w:val="Lienhypertexte"/>
                <w:noProof/>
                <w:lang w:val="fr-FR"/>
              </w:rPr>
              <w:t>3.7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Documents applicables et documents de référence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_Toc152586023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7574B864" w14:textId="7A90B39A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4" w:history="1">
            <w:r w:rsidR="00DC7742" w:rsidRPr="002B4BCC">
              <w:rPr>
                <w:rStyle w:val="Lienhypertexte"/>
                <w:noProof/>
                <w:lang w:val="fr-FR"/>
              </w:rPr>
              <w:t>3.7.1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Documents applicables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_Toc152586024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19D2C6D2" w14:textId="26F09F85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5" w:history="1">
            <w:r w:rsidR="00DC7742" w:rsidRPr="002B4BCC">
              <w:rPr>
                <w:rStyle w:val="Lienhypertexte"/>
                <w:noProof/>
                <w:lang w:val="fr-FR"/>
              </w:rPr>
              <w:t>3.7.2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Documents de référence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_Toc152586025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6222EBF" w14:textId="24A24613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6" w:history="1">
            <w:r w:rsidR="00DC7742" w:rsidRPr="002B4BCC">
              <w:rPr>
                <w:rStyle w:val="Lienhypertexte"/>
                <w:noProof/>
                <w:lang w:val="fr-FR"/>
              </w:rPr>
              <w:t>3.8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Points de Contact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_Toc152586026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286821AA" w14:textId="4CD7C8AB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7" w:history="1">
            <w:r w:rsidR="00DC7742" w:rsidRPr="002B4BCC">
              <w:rPr>
                <w:rStyle w:val="Lienhypertexte"/>
                <w:noProof/>
                <w:lang w:val="fr-FR"/>
              </w:rPr>
              <w:t>3.8.1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CNRS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_Toc152586027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6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3DE04D27" w14:textId="1264BDFC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28" w:history="1">
            <w:r w:rsidR="00DC7742" w:rsidRPr="002B4BCC">
              <w:rPr>
                <w:rStyle w:val="Lienhypertexte"/>
                <w:noProof/>
                <w:lang w:val="fr-FR"/>
              </w:rPr>
              <w:t>3.8.2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Titulaire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_Toc152586028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7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60FC9534" w14:textId="16EAB91B" w:rsidR="00DC7742" w:rsidRDefault="00BA1D6E">
          <w:pPr>
            <w:pStyle w:val="TM1"/>
            <w:tabs>
              <w:tab w:val="left" w:pos="660"/>
              <w:tab w:val="right" w:leader="dot" w:pos="9063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val="fr-FR" w:eastAsia="fr-FR"/>
            </w:rPr>
          </w:pPr>
          <w:hyperlink w:anchor="_Toc152586029" w:history="1">
            <w:r w:rsidR="00DC7742" w:rsidRPr="002B4BCC">
              <w:rPr>
                <w:rStyle w:val="Lienhypertexte"/>
                <w:noProof/>
                <w:lang w:val="fr-FR"/>
              </w:rPr>
              <w:t>4.0</w:t>
            </w:r>
            <w:r w:rsidR="00DC7742">
              <w:rPr>
                <w:rFonts w:asciiTheme="minorHAnsi" w:eastAsiaTheme="minorEastAsia" w:hAnsiTheme="minorHAnsi" w:cstheme="minorBidi"/>
                <w:b w:val="0"/>
                <w:caps w:val="0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SITES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_Toc152586029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8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54F4C308" w14:textId="1240ACDD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0" w:history="1">
            <w:r w:rsidR="00DC7742" w:rsidRPr="002B4BCC">
              <w:rPr>
                <w:rStyle w:val="Lienhypertexte"/>
                <w:noProof/>
                <w:lang w:val="fr-FR"/>
              </w:rPr>
              <w:t>4.1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Sites du CNRS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_Toc152586030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8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CEAED43" w14:textId="5E21EB89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1" w:history="1">
            <w:r w:rsidR="00DC7742" w:rsidRPr="002B4BCC">
              <w:rPr>
                <w:rStyle w:val="Lienhypertexte"/>
                <w:noProof/>
                <w:lang w:val="fr-FR"/>
              </w:rPr>
              <w:t>4.2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Sites du Titulaire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_Toc152586031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8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6B9CF7A2" w14:textId="638F568A" w:rsidR="00DC7742" w:rsidRDefault="00BA1D6E">
          <w:pPr>
            <w:pStyle w:val="TM1"/>
            <w:tabs>
              <w:tab w:val="left" w:pos="660"/>
              <w:tab w:val="right" w:leader="dot" w:pos="9063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val="fr-FR" w:eastAsia="fr-FR"/>
            </w:rPr>
          </w:pPr>
          <w:hyperlink w:anchor="_Toc152586032" w:history="1">
            <w:r w:rsidR="00DC7742" w:rsidRPr="002B4BCC">
              <w:rPr>
                <w:rStyle w:val="Lienhypertexte"/>
                <w:noProof/>
                <w:lang w:val="fr-FR"/>
              </w:rPr>
              <w:t>5.0</w:t>
            </w:r>
            <w:r w:rsidR="00DC7742">
              <w:rPr>
                <w:rFonts w:asciiTheme="minorHAnsi" w:eastAsiaTheme="minorEastAsia" w:hAnsiTheme="minorHAnsi" w:cstheme="minorBidi"/>
                <w:b w:val="0"/>
                <w:caps w:val="0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ORGANISATION ET GOUVERNANCE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_Toc152586032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9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7FD4E8F3" w14:textId="422E2674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3" w:history="1">
            <w:r w:rsidR="00DC7742" w:rsidRPr="002B4BCC">
              <w:rPr>
                <w:rStyle w:val="Lienhypertexte"/>
                <w:noProof/>
                <w:lang w:val="fr-FR"/>
              </w:rPr>
              <w:t>5.1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Organisation du CNRS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_Toc152586033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9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25F9B015" w14:textId="4FED8AFC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4" w:history="1">
            <w:r w:rsidR="00DC7742" w:rsidRPr="002B4BCC">
              <w:rPr>
                <w:rStyle w:val="Lienhypertexte"/>
                <w:noProof/>
                <w:lang w:val="fr-FR"/>
              </w:rPr>
              <w:t>5.1.1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Schéma d’organisation SSI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_Toc152586034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9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76E4EE91" w14:textId="68354F54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5" w:history="1">
            <w:r w:rsidR="00DC7742" w:rsidRPr="002B4BCC">
              <w:rPr>
                <w:rStyle w:val="Lienhypertexte"/>
                <w:noProof/>
                <w:lang w:val="fr-FR"/>
              </w:rPr>
              <w:t>5.1.2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Les missions du CNRS en matière de SSI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_Toc152586035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9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7A121D1" w14:textId="09AE1F3C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6" w:history="1">
            <w:r w:rsidR="00DC7742" w:rsidRPr="002B4BCC">
              <w:rPr>
                <w:rStyle w:val="Lienhypertexte"/>
                <w:noProof/>
                <w:lang w:val="fr-FR"/>
              </w:rPr>
              <w:t>5.2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Organisation du Titulaire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_Toc152586036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9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0B9B338F" w14:textId="646A8451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7" w:history="1">
            <w:r w:rsidR="00DC7742" w:rsidRPr="002B4BCC">
              <w:rPr>
                <w:rStyle w:val="Lienhypertexte"/>
                <w:noProof/>
                <w:lang w:val="fr-FR"/>
              </w:rPr>
              <w:t>5.2.1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Schéma d’organisation SSI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_Toc152586037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9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5C15A640" w14:textId="59A18C6A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38" w:history="1">
            <w:r w:rsidR="00DC7742" w:rsidRPr="002B4BCC">
              <w:rPr>
                <w:rStyle w:val="Lienhypertexte"/>
                <w:noProof/>
                <w:lang w:val="fr-FR"/>
              </w:rPr>
              <w:t>5.3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Gestion des dérogations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_Toc152586038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9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597D305" w14:textId="38A55EB1" w:rsidR="00DC7742" w:rsidRDefault="00BA1D6E">
          <w:pPr>
            <w:pStyle w:val="TM1"/>
            <w:tabs>
              <w:tab w:val="left" w:pos="660"/>
              <w:tab w:val="right" w:leader="dot" w:pos="9063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val="fr-FR" w:eastAsia="fr-FR"/>
            </w:rPr>
          </w:pPr>
          <w:hyperlink w:anchor="_Toc152586039" w:history="1">
            <w:r w:rsidR="00DC7742" w:rsidRPr="002B4BCC">
              <w:rPr>
                <w:rStyle w:val="Lienhypertexte"/>
                <w:noProof/>
                <w:lang w:val="fr-FR"/>
              </w:rPr>
              <w:t>6.0</w:t>
            </w:r>
            <w:r w:rsidR="00DC7742">
              <w:rPr>
                <w:rFonts w:asciiTheme="minorHAnsi" w:eastAsiaTheme="minorEastAsia" w:hAnsiTheme="minorHAnsi" w:cstheme="minorBidi"/>
                <w:b w:val="0"/>
                <w:caps w:val="0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MESURES DE PROTECTION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_Toc152586039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10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6C8744A0" w14:textId="7F4D4A58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0" w:history="1">
            <w:r w:rsidR="00DC7742" w:rsidRPr="002B4BCC">
              <w:rPr>
                <w:rStyle w:val="Lienhypertexte"/>
                <w:noProof/>
                <w:lang w:val="fr-FR"/>
              </w:rPr>
              <w:t>6.1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Organisation de la sécurité du SI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_Toc152586040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10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1C6097DA" w14:textId="126EB351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1" w:history="1">
            <w:r w:rsidR="00DC7742" w:rsidRPr="002B4BCC">
              <w:rPr>
                <w:rStyle w:val="Lienhypertexte"/>
                <w:noProof/>
                <w:lang w:val="fr-FR"/>
              </w:rPr>
              <w:t>6.2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Sécurité physique et environnementale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_Toc152586041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10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0AE450F" w14:textId="430340A8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2" w:history="1">
            <w:r w:rsidR="00DC7742" w:rsidRPr="002B4BCC">
              <w:rPr>
                <w:rStyle w:val="Lienhypertexte"/>
                <w:noProof/>
                <w:lang w:val="fr-FR"/>
              </w:rPr>
              <w:t>6.3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Contrôle des accès logiques et privilégiés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_Toc152586042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11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789C397F" w14:textId="6CBE76B9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3" w:history="1">
            <w:r w:rsidR="00DC7742" w:rsidRPr="002B4BCC">
              <w:rPr>
                <w:rStyle w:val="Lienhypertexte"/>
                <w:noProof/>
                <w:lang w:val="fr-FR"/>
              </w:rPr>
              <w:t>6.3.1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Procédure d’habilitation interne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_Toc152586043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11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1C56B04E" w14:textId="0E733A22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4" w:history="1">
            <w:r w:rsidR="00DC7742" w:rsidRPr="002B4BCC">
              <w:rPr>
                <w:rStyle w:val="Lienhypertexte"/>
                <w:noProof/>
                <w:lang w:val="fr-FR"/>
              </w:rPr>
              <w:t>6.3.2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Politique de gestion des identifiants et mots de passe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_Toc152586044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11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4B65ADB" w14:textId="5EAF68A5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5" w:history="1">
            <w:r w:rsidR="00DC7742" w:rsidRPr="002B4BCC">
              <w:rPr>
                <w:rStyle w:val="Lienhypertexte"/>
                <w:noProof/>
                <w:lang w:val="fr-FR"/>
              </w:rPr>
              <w:t>6.4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Protection des données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_Toc152586045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11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22C85814" w14:textId="69E8070A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6" w:history="1">
            <w:r w:rsidR="00DC7742" w:rsidRPr="002B4BCC">
              <w:rPr>
                <w:rStyle w:val="Lienhypertexte"/>
                <w:noProof/>
                <w:lang w:val="fr-FR"/>
              </w:rPr>
              <w:t>6.5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Intégration de la sécurité dans les projets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_Toc152586046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11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7AE7CCE8" w14:textId="455B9612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7" w:history="1">
            <w:r w:rsidR="00DC7742" w:rsidRPr="002B4BCC">
              <w:rPr>
                <w:rStyle w:val="Lienhypertexte"/>
                <w:noProof/>
                <w:lang w:val="fr-FR"/>
              </w:rPr>
              <w:t>6.6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Formation et sensibilisation des intervenants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_Toc152586047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12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29ACD1B9" w14:textId="021A7926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8" w:history="1">
            <w:r w:rsidR="00DC7742" w:rsidRPr="002B4BCC">
              <w:rPr>
                <w:rStyle w:val="Lienhypertexte"/>
                <w:noProof/>
                <w:lang w:val="fr-FR"/>
              </w:rPr>
              <w:t>6.7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Gestion des incidents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_Toc152586048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12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65F68058" w14:textId="7DD8A366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49" w:history="1">
            <w:r w:rsidR="00DC7742" w:rsidRPr="002B4BCC">
              <w:rPr>
                <w:rStyle w:val="Lienhypertexte"/>
                <w:noProof/>
                <w:lang w:val="fr-FR"/>
              </w:rPr>
              <w:t>6.8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Exploitation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_Toc152586049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12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3CA69D84" w14:textId="5FB81625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50" w:history="1">
            <w:r w:rsidR="00DC7742" w:rsidRPr="002B4BCC">
              <w:rPr>
                <w:rStyle w:val="Lienhypertexte"/>
                <w:noProof/>
                <w:lang w:val="fr-FR"/>
              </w:rPr>
              <w:t>6.9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Contrôle et conformité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_Toc152586050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13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5EF599DB" w14:textId="7FD73852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51" w:history="1">
            <w:r w:rsidR="00DC7742" w:rsidRPr="002B4BCC">
              <w:rPr>
                <w:rStyle w:val="Lienhypertexte"/>
                <w:noProof/>
                <w:lang w:val="fr-FR"/>
              </w:rPr>
              <w:t>6.9.1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Gestion des licences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_Toc152586051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13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0F1C5CA6" w14:textId="572ECC6B" w:rsidR="00DC7742" w:rsidRDefault="00BA1D6E">
          <w:pPr>
            <w:pStyle w:val="TM3"/>
            <w:tabs>
              <w:tab w:val="left" w:pos="132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52" w:history="1">
            <w:r w:rsidR="00DC7742" w:rsidRPr="002B4BCC">
              <w:rPr>
                <w:rStyle w:val="Lienhypertexte"/>
                <w:noProof/>
                <w:lang w:val="fr-FR"/>
              </w:rPr>
              <w:t>6.9.2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Protection des données personnelles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_Toc152586052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13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4E1B09F8" w14:textId="3CF33778" w:rsidR="00DC7742" w:rsidRDefault="00BA1D6E">
          <w:pPr>
            <w:pStyle w:val="TM1"/>
            <w:tabs>
              <w:tab w:val="left" w:pos="660"/>
              <w:tab w:val="right" w:leader="dot" w:pos="9063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val="fr-FR" w:eastAsia="fr-FR"/>
            </w:rPr>
          </w:pPr>
          <w:hyperlink w:anchor="_Toc152586053" w:history="1">
            <w:r w:rsidR="00DC7742" w:rsidRPr="002B4BCC">
              <w:rPr>
                <w:rStyle w:val="Lienhypertexte"/>
                <w:noProof/>
                <w:lang w:val="fr-FR"/>
              </w:rPr>
              <w:t>7.0</w:t>
            </w:r>
            <w:r w:rsidR="00DC7742">
              <w:rPr>
                <w:rFonts w:asciiTheme="minorHAnsi" w:eastAsiaTheme="minorEastAsia" w:hAnsiTheme="minorHAnsi" w:cstheme="minorBidi"/>
                <w:b w:val="0"/>
                <w:caps w:val="0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DESCRIPTION DES PROCESSUS APPLICABLES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_Toc152586053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14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7E5A5BBC" w14:textId="77944FB5" w:rsidR="00DC7742" w:rsidRDefault="00BA1D6E">
          <w:pPr>
            <w:pStyle w:val="TM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Cs w:val="22"/>
              <w:lang w:val="fr-FR" w:eastAsia="fr-FR"/>
            </w:rPr>
          </w:pPr>
          <w:hyperlink w:anchor="_Toc152586054" w:history="1">
            <w:r w:rsidR="00DC7742" w:rsidRPr="002B4BCC">
              <w:rPr>
                <w:rStyle w:val="Lienhypertexte"/>
                <w:noProof/>
                <w:lang w:val="fr-FR"/>
              </w:rPr>
              <w:t>7.1</w:t>
            </w:r>
            <w:r w:rsidR="00DC7742">
              <w:rPr>
                <w:rFonts w:asciiTheme="minorHAnsi" w:eastAsiaTheme="minorEastAsia" w:hAnsiTheme="minorHAnsi" w:cstheme="minorBidi"/>
                <w:noProof/>
                <w:szCs w:val="22"/>
                <w:lang w:val="fr-FR" w:eastAsia="fr-FR"/>
              </w:rPr>
              <w:tab/>
            </w:r>
            <w:r w:rsidR="00DC7742" w:rsidRPr="002B4BCC">
              <w:rPr>
                <w:rStyle w:val="Lienhypertexte"/>
                <w:noProof/>
                <w:lang w:val="fr-FR"/>
              </w:rPr>
              <w:t>Mesures applicables</w:t>
            </w:r>
            <w:r w:rsidR="00DC7742">
              <w:rPr>
                <w:noProof/>
                <w:webHidden/>
              </w:rPr>
              <w:tab/>
            </w:r>
            <w:r w:rsidR="00DC7742">
              <w:rPr>
                <w:noProof/>
                <w:webHidden/>
              </w:rPr>
              <w:fldChar w:fldCharType="begin"/>
            </w:r>
            <w:r w:rsidR="00DC7742">
              <w:rPr>
                <w:noProof/>
                <w:webHidden/>
              </w:rPr>
              <w:instrText xml:space="preserve"> PAGEREF _Toc152586054 \h </w:instrText>
            </w:r>
            <w:r w:rsidR="00DC7742">
              <w:rPr>
                <w:noProof/>
                <w:webHidden/>
              </w:rPr>
            </w:r>
            <w:r w:rsidR="00DC7742">
              <w:rPr>
                <w:noProof/>
                <w:webHidden/>
              </w:rPr>
              <w:fldChar w:fldCharType="separate"/>
            </w:r>
            <w:r w:rsidR="00DC7742">
              <w:rPr>
                <w:noProof/>
                <w:webHidden/>
              </w:rPr>
              <w:t>14</w:t>
            </w:r>
            <w:r w:rsidR="00DC7742">
              <w:rPr>
                <w:noProof/>
                <w:webHidden/>
              </w:rPr>
              <w:fldChar w:fldCharType="end"/>
            </w:r>
          </w:hyperlink>
        </w:p>
        <w:p w14:paraId="62F872F9" w14:textId="46796BDD" w:rsidR="005A3E28" w:rsidRPr="00270E72" w:rsidRDefault="005A3E28" w:rsidP="00306D89">
          <w:pPr>
            <w:spacing w:before="0" w:after="100" w:afterAutospacing="1"/>
            <w:rPr>
              <w:lang w:val="fr-FR"/>
            </w:rPr>
          </w:pPr>
          <w:r w:rsidRPr="00270E72">
            <w:rPr>
              <w:b/>
              <w:bCs/>
              <w:noProof/>
              <w:lang w:val="fr-FR"/>
            </w:rPr>
            <w:fldChar w:fldCharType="end"/>
          </w:r>
        </w:p>
      </w:sdtContent>
    </w:sdt>
    <w:p w14:paraId="705F9F9C" w14:textId="77777777" w:rsidR="005A3E28" w:rsidRPr="00270E72" w:rsidRDefault="00355006" w:rsidP="00306D89">
      <w:pPr>
        <w:spacing w:before="0" w:after="100" w:afterAutospacing="1"/>
        <w:rPr>
          <w:lang w:val="fr-FR"/>
        </w:rPr>
      </w:pPr>
      <w:r w:rsidRPr="00270E72">
        <w:rPr>
          <w:lang w:val="fr-FR"/>
        </w:rPr>
        <w:br w:type="page"/>
      </w:r>
      <w:bookmarkStart w:id="0" w:name="_Toc332275501"/>
    </w:p>
    <w:p w14:paraId="1F7B05C1" w14:textId="49C356F2" w:rsidR="00E94185" w:rsidRPr="00270E72" w:rsidRDefault="00ED602B" w:rsidP="00B152C7">
      <w:pPr>
        <w:pStyle w:val="Heading1Numbered"/>
        <w:rPr>
          <w:lang w:val="fr-FR"/>
        </w:rPr>
      </w:pPr>
      <w:bookmarkStart w:id="1" w:name="_Toc152586010"/>
      <w:r>
        <w:rPr>
          <w:lang w:val="fr-FR"/>
        </w:rPr>
        <w:lastRenderedPageBreak/>
        <w:t>OBJECTIF DU DOCUMENT</w:t>
      </w:r>
      <w:bookmarkEnd w:id="1"/>
    </w:p>
    <w:p w14:paraId="4D988E1C" w14:textId="4C0D6F57" w:rsidR="00E94185" w:rsidRPr="00B152C7" w:rsidRDefault="00E94185" w:rsidP="00E94185">
      <w:pPr>
        <w:rPr>
          <w:lang w:val="fr-FR"/>
        </w:rPr>
      </w:pPr>
      <w:r w:rsidRPr="00B152C7">
        <w:rPr>
          <w:lang w:val="fr-FR"/>
        </w:rPr>
        <w:t xml:space="preserve">Ce document constitue </w:t>
      </w:r>
      <w:r>
        <w:rPr>
          <w:lang w:val="fr-FR"/>
        </w:rPr>
        <w:t>le</w:t>
      </w:r>
      <w:r w:rsidRPr="00B152C7">
        <w:rPr>
          <w:lang w:val="fr-FR"/>
        </w:rPr>
        <w:t xml:space="preserve"> Plan </w:t>
      </w:r>
      <w:r>
        <w:rPr>
          <w:lang w:val="fr-FR"/>
        </w:rPr>
        <w:t>d’</w:t>
      </w:r>
      <w:r w:rsidRPr="00B152C7">
        <w:rPr>
          <w:lang w:val="fr-FR"/>
        </w:rPr>
        <w:t xml:space="preserve">Assurance </w:t>
      </w:r>
      <w:r w:rsidR="00950768">
        <w:rPr>
          <w:lang w:val="fr-FR"/>
        </w:rPr>
        <w:t>Sécurité (PAS</w:t>
      </w:r>
      <w:r>
        <w:rPr>
          <w:lang w:val="fr-FR"/>
        </w:rPr>
        <w:t>)</w:t>
      </w:r>
      <w:r w:rsidRPr="00B152C7">
        <w:rPr>
          <w:lang w:val="fr-FR"/>
        </w:rPr>
        <w:t xml:space="preserve"> </w:t>
      </w:r>
      <w:r w:rsidR="00E507FC">
        <w:rPr>
          <w:lang w:val="fr-FR"/>
        </w:rPr>
        <w:t>de l’accord-cadre relatif aux</w:t>
      </w:r>
      <w:r w:rsidR="00931E64">
        <w:rPr>
          <w:lang w:val="fr-FR"/>
        </w:rPr>
        <w:t xml:space="preserve"> </w:t>
      </w:r>
      <w:r w:rsidR="00931E64" w:rsidRPr="00931E64">
        <w:rPr>
          <w:lang w:val="fr-FR"/>
        </w:rPr>
        <w:t>PRESTATIONS DE SERVICES DE CONTRÔLE LÉGAL ET DE CERTIFICATION DES COMPTES INDIVIDUELS ET CONSOLIDÉS DU CNRS</w:t>
      </w:r>
      <w:r w:rsidR="00E507FC">
        <w:rPr>
          <w:lang w:val="fr-FR"/>
        </w:rPr>
        <w:t>.</w:t>
      </w:r>
    </w:p>
    <w:p w14:paraId="735D3519" w14:textId="19BB7663" w:rsidR="002F1CC8" w:rsidRDefault="00E94185" w:rsidP="00793556">
      <w:pPr>
        <w:rPr>
          <w:lang w:val="fr-FR"/>
        </w:rPr>
      </w:pPr>
      <w:r w:rsidRPr="00B152C7">
        <w:rPr>
          <w:lang w:val="fr-FR"/>
        </w:rPr>
        <w:t>Il décrit l’organisation</w:t>
      </w:r>
      <w:r w:rsidR="00950768">
        <w:rPr>
          <w:lang w:val="fr-FR"/>
        </w:rPr>
        <w:t>, les acteurs</w:t>
      </w:r>
      <w:r w:rsidRPr="00B152C7">
        <w:rPr>
          <w:lang w:val="fr-FR"/>
        </w:rPr>
        <w:t>, les processus</w:t>
      </w:r>
      <w:r w:rsidR="00950768">
        <w:rPr>
          <w:lang w:val="fr-FR"/>
        </w:rPr>
        <w:t xml:space="preserve">, mesures et procédures mis en œuvre par </w:t>
      </w:r>
      <w:r w:rsidRPr="00B152C7">
        <w:rPr>
          <w:lang w:val="fr-FR"/>
        </w:rPr>
        <w:t xml:space="preserve">le </w:t>
      </w:r>
      <w:r w:rsidR="0027137D">
        <w:rPr>
          <w:lang w:val="fr-FR"/>
        </w:rPr>
        <w:t>Titulaire</w:t>
      </w:r>
      <w:r w:rsidRPr="00B152C7">
        <w:rPr>
          <w:lang w:val="fr-FR"/>
        </w:rPr>
        <w:t xml:space="preserve"> pour </w:t>
      </w:r>
      <w:r w:rsidR="00950768">
        <w:rPr>
          <w:lang w:val="fr-FR"/>
        </w:rPr>
        <w:t xml:space="preserve">assurer un niveau de sécurité en adéquation avec </w:t>
      </w:r>
      <w:r w:rsidR="00680EF9">
        <w:rPr>
          <w:lang w:val="fr-FR"/>
        </w:rPr>
        <w:t>les mesures applicables de la PSSI du CNRS</w:t>
      </w:r>
      <w:r w:rsidRPr="00B152C7">
        <w:rPr>
          <w:lang w:val="fr-FR"/>
        </w:rPr>
        <w:t>.</w:t>
      </w:r>
    </w:p>
    <w:p w14:paraId="6B76B550" w14:textId="77777777" w:rsidR="00DC7742" w:rsidRDefault="00DC7742" w:rsidP="00793556">
      <w:pPr>
        <w:rPr>
          <w:b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C7742" w:rsidRPr="00931E64" w14:paraId="4E4CE192" w14:textId="77777777" w:rsidTr="00DC7742">
        <w:tc>
          <w:tcPr>
            <w:tcW w:w="9063" w:type="dxa"/>
          </w:tcPr>
          <w:p w14:paraId="42B58067" w14:textId="2F72896A" w:rsidR="00DC7742" w:rsidRDefault="00DC7742" w:rsidP="00793556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Remarque</w:t>
            </w:r>
            <w:r w:rsidR="007621D3">
              <w:rPr>
                <w:b/>
                <w:lang w:val="fr-FR"/>
              </w:rPr>
              <w:t>s</w:t>
            </w:r>
            <w:r>
              <w:rPr>
                <w:b/>
                <w:lang w:val="fr-FR"/>
              </w:rPr>
              <w:t> :</w:t>
            </w:r>
          </w:p>
          <w:p w14:paraId="475FC5A2" w14:textId="3B5BB14B" w:rsidR="00DC7742" w:rsidRDefault="00DC7742" w:rsidP="0049053F">
            <w:pPr>
              <w:pStyle w:val="Corpsdetexte"/>
              <w:ind w:left="0"/>
              <w:jc w:val="both"/>
              <w:rPr>
                <w:i/>
                <w:lang w:val="fr-FR"/>
              </w:rPr>
            </w:pPr>
            <w:bookmarkStart w:id="2" w:name="_Hlk152685769"/>
            <w:r w:rsidRPr="00DC7742">
              <w:rPr>
                <w:b/>
                <w:lang w:val="fr-FR"/>
              </w:rPr>
              <w:t>→</w:t>
            </w:r>
            <w:r>
              <w:rPr>
                <w:lang w:val="fr-FR"/>
              </w:rPr>
              <w:t xml:space="preserve"> </w:t>
            </w:r>
            <w:r w:rsidRPr="00DC7742">
              <w:rPr>
                <w:lang w:val="fr-FR"/>
              </w:rPr>
              <w:t>Dans</w:t>
            </w:r>
            <w:r>
              <w:rPr>
                <w:lang w:val="fr-FR"/>
              </w:rPr>
              <w:t xml:space="preserve"> le présent</w:t>
            </w:r>
            <w:r w:rsidRPr="00DC7742">
              <w:rPr>
                <w:lang w:val="fr-FR"/>
              </w:rPr>
              <w:t xml:space="preserve"> document, les rubriques où il est fait la mention suivante : </w:t>
            </w:r>
            <w:r>
              <w:rPr>
                <w:highlight w:val="yellow"/>
                <w:lang w:val="fr-FR"/>
              </w:rPr>
              <w:t>« </w:t>
            </w:r>
            <w:r w:rsidRPr="000C66F0">
              <w:rPr>
                <w:i/>
                <w:highlight w:val="yellow"/>
                <w:lang w:val="fr-FR"/>
              </w:rPr>
              <w:t xml:space="preserve">A </w:t>
            </w:r>
            <w:r>
              <w:rPr>
                <w:i/>
                <w:highlight w:val="yellow"/>
                <w:lang w:val="fr-FR"/>
              </w:rPr>
              <w:t>initialiser</w:t>
            </w:r>
            <w:r w:rsidRPr="000C66F0">
              <w:rPr>
                <w:i/>
                <w:highlight w:val="yellow"/>
                <w:lang w:val="fr-FR"/>
              </w:rPr>
              <w:t xml:space="preserve"> par le </w:t>
            </w:r>
            <w:r>
              <w:rPr>
                <w:i/>
                <w:highlight w:val="yellow"/>
                <w:lang w:val="fr-FR"/>
              </w:rPr>
              <w:t xml:space="preserve">candidat » </w:t>
            </w:r>
            <w:r w:rsidRPr="00DC7742">
              <w:rPr>
                <w:lang w:val="fr-FR"/>
              </w:rPr>
              <w:t>ser</w:t>
            </w:r>
            <w:r w:rsidR="005B5115">
              <w:rPr>
                <w:lang w:val="fr-FR"/>
              </w:rPr>
              <w:t>ont</w:t>
            </w:r>
            <w:r w:rsidRPr="00DC7742">
              <w:rPr>
                <w:lang w:val="fr-FR"/>
              </w:rPr>
              <w:t xml:space="preserve"> à remplir par le </w:t>
            </w:r>
            <w:r w:rsidR="005B5115">
              <w:rPr>
                <w:lang w:val="fr-FR"/>
              </w:rPr>
              <w:t xml:space="preserve">candidat dans le cadre de son offre. </w:t>
            </w:r>
            <w:r w:rsidR="005B5115" w:rsidRPr="005B5115">
              <w:rPr>
                <w:b/>
                <w:lang w:val="fr-FR"/>
              </w:rPr>
              <w:t>Il est attend</w:t>
            </w:r>
            <w:r w:rsidR="005B5115">
              <w:rPr>
                <w:b/>
                <w:lang w:val="fr-FR"/>
              </w:rPr>
              <w:t>u</w:t>
            </w:r>
            <w:r w:rsidR="005B5115" w:rsidRPr="005B5115">
              <w:rPr>
                <w:b/>
                <w:lang w:val="fr-FR"/>
              </w:rPr>
              <w:t xml:space="preserve"> de la part du candidat un début de réponse</w:t>
            </w:r>
            <w:r w:rsidR="005B5115">
              <w:rPr>
                <w:lang w:val="fr-FR"/>
              </w:rPr>
              <w:t>.</w:t>
            </w:r>
          </w:p>
          <w:p w14:paraId="69F93D07" w14:textId="6BE7C4AA" w:rsidR="00DC7742" w:rsidRDefault="00DC7742" w:rsidP="0049053F">
            <w:pPr>
              <w:pStyle w:val="Corpsdetexte"/>
              <w:ind w:left="0"/>
              <w:jc w:val="both"/>
              <w:rPr>
                <w:i/>
                <w:highlight w:val="yellow"/>
                <w:lang w:val="fr-FR"/>
              </w:rPr>
            </w:pPr>
          </w:p>
          <w:p w14:paraId="4F3AEBF7" w14:textId="578304D7" w:rsidR="005B5115" w:rsidRDefault="005B5115" w:rsidP="0049053F">
            <w:pPr>
              <w:pStyle w:val="Corpsdetexte"/>
              <w:ind w:left="0"/>
              <w:jc w:val="both"/>
              <w:rPr>
                <w:lang w:val="fr-FR"/>
              </w:rPr>
            </w:pPr>
            <w:r w:rsidRPr="005B5115">
              <w:rPr>
                <w:i/>
                <w:lang w:val="fr-FR"/>
              </w:rPr>
              <w:t>→</w:t>
            </w:r>
            <w:r>
              <w:rPr>
                <w:i/>
                <w:lang w:val="fr-FR"/>
              </w:rPr>
              <w:t xml:space="preserve"> </w:t>
            </w:r>
            <w:r w:rsidRPr="00DC7742">
              <w:rPr>
                <w:lang w:val="fr-FR"/>
              </w:rPr>
              <w:t>Dans</w:t>
            </w:r>
            <w:r>
              <w:rPr>
                <w:lang w:val="fr-FR"/>
              </w:rPr>
              <w:t xml:space="preserve"> le présent</w:t>
            </w:r>
            <w:r w:rsidRPr="00DC7742">
              <w:rPr>
                <w:lang w:val="fr-FR"/>
              </w:rPr>
              <w:t xml:space="preserve"> document, les rubriques où il est fait la mention suivante : </w:t>
            </w:r>
            <w:r w:rsidRPr="005B5115">
              <w:rPr>
                <w:highlight w:val="yellow"/>
                <w:lang w:val="fr-FR"/>
              </w:rPr>
              <w:t>« </w:t>
            </w:r>
            <w:r w:rsidRPr="005B5115">
              <w:rPr>
                <w:i/>
                <w:highlight w:val="yellow"/>
                <w:lang w:val="fr-FR"/>
              </w:rPr>
              <w:t>A compléter par le candidat / A compléter par le candidat dans le cadre de son offre »</w:t>
            </w:r>
            <w:r>
              <w:rPr>
                <w:i/>
                <w:highlight w:val="yellow"/>
                <w:lang w:val="fr-FR"/>
              </w:rPr>
              <w:t xml:space="preserve"> </w:t>
            </w:r>
            <w:r w:rsidRPr="005B5115">
              <w:rPr>
                <w:lang w:val="fr-FR"/>
              </w:rPr>
              <w:t xml:space="preserve">seront à remplir par le candidat dans le cadre de son offre. </w:t>
            </w:r>
            <w:r w:rsidRPr="005B5115">
              <w:rPr>
                <w:b/>
                <w:lang w:val="fr-FR"/>
              </w:rPr>
              <w:t>Il est attendu de la part du candidat une réponse exhaustive</w:t>
            </w:r>
            <w:r w:rsidRPr="005B5115">
              <w:rPr>
                <w:lang w:val="fr-FR"/>
              </w:rPr>
              <w:t>.</w:t>
            </w:r>
          </w:p>
          <w:p w14:paraId="585D9083" w14:textId="77777777" w:rsidR="0049053F" w:rsidRDefault="0049053F" w:rsidP="0049053F">
            <w:pPr>
              <w:pStyle w:val="Corpsdetexte"/>
              <w:ind w:left="0"/>
              <w:jc w:val="both"/>
              <w:rPr>
                <w:i/>
                <w:highlight w:val="yellow"/>
                <w:lang w:val="fr-FR"/>
              </w:rPr>
            </w:pPr>
          </w:p>
          <w:p w14:paraId="3B89D74E" w14:textId="27376411" w:rsidR="00DC7742" w:rsidRPr="0049053F" w:rsidRDefault="00DC7742" w:rsidP="0049053F">
            <w:pPr>
              <w:pStyle w:val="Corpsdetexte"/>
              <w:ind w:left="0"/>
              <w:jc w:val="both"/>
              <w:rPr>
                <w:b/>
                <w:lang w:val="fr-FR"/>
              </w:rPr>
            </w:pPr>
            <w:r w:rsidRPr="00DC7742">
              <w:rPr>
                <w:b/>
                <w:lang w:val="fr-FR"/>
              </w:rPr>
              <w:t>→</w:t>
            </w:r>
            <w:r>
              <w:rPr>
                <w:b/>
                <w:lang w:val="fr-FR"/>
              </w:rPr>
              <w:t xml:space="preserve"> </w:t>
            </w:r>
            <w:r w:rsidR="005B5115" w:rsidRPr="00DC7742">
              <w:rPr>
                <w:lang w:val="fr-FR"/>
              </w:rPr>
              <w:t>Dans</w:t>
            </w:r>
            <w:r w:rsidR="005B5115">
              <w:rPr>
                <w:lang w:val="fr-FR"/>
              </w:rPr>
              <w:t xml:space="preserve"> le présent</w:t>
            </w:r>
            <w:r w:rsidR="005B5115" w:rsidRPr="00DC7742">
              <w:rPr>
                <w:lang w:val="fr-FR"/>
              </w:rPr>
              <w:t xml:space="preserve"> document, les rubriques où il est fait la mention suivante : </w:t>
            </w:r>
            <w:r w:rsidR="007621D3">
              <w:rPr>
                <w:b/>
                <w:lang w:val="fr-FR"/>
              </w:rPr>
              <w:t>« </w:t>
            </w:r>
            <w:r w:rsidRPr="007621D3">
              <w:rPr>
                <w:i/>
                <w:highlight w:val="yellow"/>
                <w:lang w:val="fr-FR"/>
              </w:rPr>
              <w:t xml:space="preserve">A compléter par le titulaire </w:t>
            </w:r>
            <w:r w:rsidR="007621D3" w:rsidRPr="007621D3">
              <w:rPr>
                <w:i/>
                <w:highlight w:val="yellow"/>
                <w:lang w:val="fr-FR"/>
              </w:rPr>
              <w:t>à l’</w:t>
            </w:r>
            <w:r w:rsidRPr="007621D3">
              <w:rPr>
                <w:i/>
                <w:highlight w:val="yellow"/>
                <w:lang w:val="fr-FR"/>
              </w:rPr>
              <w:t>initialisation</w:t>
            </w:r>
            <w:r w:rsidR="007621D3">
              <w:rPr>
                <w:i/>
                <w:highlight w:val="yellow"/>
                <w:lang w:val="fr-FR"/>
              </w:rPr>
              <w:t> »</w:t>
            </w:r>
            <w:r w:rsidR="0049053F">
              <w:rPr>
                <w:i/>
                <w:highlight w:val="yellow"/>
                <w:lang w:val="fr-FR"/>
              </w:rPr>
              <w:t xml:space="preserve"> </w:t>
            </w:r>
            <w:r w:rsidR="0049053F" w:rsidRPr="005B5115">
              <w:rPr>
                <w:lang w:val="fr-FR"/>
              </w:rPr>
              <w:t xml:space="preserve">seront à remplir par le </w:t>
            </w:r>
            <w:r w:rsidR="0049053F">
              <w:rPr>
                <w:lang w:val="fr-FR"/>
              </w:rPr>
              <w:t xml:space="preserve">titulaire à compter du démarrage des prestations du présent accord-cadre. </w:t>
            </w:r>
            <w:r w:rsidR="0049053F" w:rsidRPr="0049053F">
              <w:rPr>
                <w:b/>
                <w:lang w:val="fr-FR"/>
              </w:rPr>
              <w:t>Ainsi, au stade de son offre, le candidat n’a pas à remplir ces rubriques.</w:t>
            </w:r>
          </w:p>
          <w:p w14:paraId="25E81C7D" w14:textId="5499A36D" w:rsidR="007621D3" w:rsidRDefault="007621D3" w:rsidP="00DC7742">
            <w:pPr>
              <w:pStyle w:val="Corpsdetexte"/>
              <w:ind w:left="0"/>
              <w:rPr>
                <w:b/>
                <w:lang w:val="fr-FR"/>
              </w:rPr>
            </w:pPr>
          </w:p>
          <w:bookmarkEnd w:id="2"/>
          <w:p w14:paraId="251F7965" w14:textId="77777777" w:rsidR="007621D3" w:rsidRPr="00DC7742" w:rsidRDefault="007621D3" w:rsidP="00DC7742">
            <w:pPr>
              <w:pStyle w:val="Corpsdetexte"/>
              <w:ind w:left="0"/>
              <w:rPr>
                <w:b/>
                <w:lang w:val="fr-FR"/>
              </w:rPr>
            </w:pPr>
          </w:p>
          <w:p w14:paraId="062C468D" w14:textId="77777777" w:rsidR="00DC7742" w:rsidRDefault="00DC7742" w:rsidP="00793556">
            <w:pPr>
              <w:rPr>
                <w:b/>
                <w:lang w:val="fr-FR"/>
              </w:rPr>
            </w:pPr>
          </w:p>
          <w:p w14:paraId="242F86A3" w14:textId="480BC25D" w:rsidR="00DC7742" w:rsidRDefault="00DC7742" w:rsidP="00793556">
            <w:pPr>
              <w:rPr>
                <w:b/>
                <w:lang w:val="fr-FR"/>
              </w:rPr>
            </w:pPr>
          </w:p>
        </w:tc>
      </w:tr>
    </w:tbl>
    <w:p w14:paraId="6605D683" w14:textId="1AD4A97C" w:rsidR="00793556" w:rsidRPr="00950768" w:rsidRDefault="00793556" w:rsidP="00793556">
      <w:pPr>
        <w:rPr>
          <w:lang w:val="fr-FR"/>
        </w:rPr>
      </w:pPr>
      <w:r w:rsidRPr="00793556">
        <w:rPr>
          <w:b/>
          <w:lang w:val="fr-FR"/>
        </w:rPr>
        <w:br w:type="page"/>
      </w:r>
    </w:p>
    <w:p w14:paraId="0903524F" w14:textId="037B3F44" w:rsidR="00811D82" w:rsidRPr="00270E72" w:rsidRDefault="00ED602B" w:rsidP="00811D82">
      <w:pPr>
        <w:pStyle w:val="Heading1Numbered"/>
        <w:rPr>
          <w:lang w:val="fr-FR"/>
        </w:rPr>
      </w:pPr>
      <w:bookmarkStart w:id="3" w:name="_Toc152586011"/>
      <w:r>
        <w:rPr>
          <w:lang w:val="fr-FR"/>
        </w:rPr>
        <w:lastRenderedPageBreak/>
        <w:t>MAITRISE DU DOCUMENT</w:t>
      </w:r>
      <w:bookmarkEnd w:id="3"/>
    </w:p>
    <w:p w14:paraId="5F7957B2" w14:textId="77777777" w:rsidR="00811D82" w:rsidRPr="00270E72" w:rsidRDefault="00811D82" w:rsidP="00811D82">
      <w:pPr>
        <w:pStyle w:val="Heading2Numbered"/>
        <w:rPr>
          <w:lang w:val="fr-FR"/>
        </w:rPr>
      </w:pPr>
      <w:bookmarkStart w:id="4" w:name="_Toc152586012"/>
      <w:r w:rsidRPr="00270E72">
        <w:rPr>
          <w:lang w:val="fr-FR"/>
        </w:rPr>
        <w:t>Rédaction</w:t>
      </w:r>
      <w:bookmarkEnd w:id="4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2977"/>
        <w:gridCol w:w="2126"/>
        <w:gridCol w:w="1985"/>
      </w:tblGrid>
      <w:tr w:rsidR="005A349C" w:rsidRPr="00270E72" w14:paraId="48DC3744" w14:textId="77777777" w:rsidTr="003E1791">
        <w:tc>
          <w:tcPr>
            <w:tcW w:w="2376" w:type="dxa"/>
            <w:shd w:val="clear" w:color="auto" w:fill="4F81BD"/>
            <w:vAlign w:val="center"/>
          </w:tcPr>
          <w:p w14:paraId="4D262DF1" w14:textId="77777777" w:rsidR="005A349C" w:rsidRPr="00B152C7" w:rsidRDefault="005A349C" w:rsidP="005A349C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Rédacteur</w:t>
            </w:r>
          </w:p>
        </w:tc>
        <w:tc>
          <w:tcPr>
            <w:tcW w:w="2977" w:type="dxa"/>
            <w:shd w:val="clear" w:color="auto" w:fill="4F81BD"/>
            <w:vAlign w:val="center"/>
          </w:tcPr>
          <w:p w14:paraId="4CBD4E11" w14:textId="77777777" w:rsidR="005A349C" w:rsidRPr="00B152C7" w:rsidRDefault="005A349C" w:rsidP="005A349C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Titre</w:t>
            </w:r>
          </w:p>
        </w:tc>
        <w:tc>
          <w:tcPr>
            <w:tcW w:w="2126" w:type="dxa"/>
            <w:shd w:val="clear" w:color="auto" w:fill="4F81BD"/>
            <w:vAlign w:val="center"/>
          </w:tcPr>
          <w:p w14:paraId="1568C203" w14:textId="77777777" w:rsidR="005A349C" w:rsidRPr="00B152C7" w:rsidRDefault="005A349C" w:rsidP="005A349C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Origine</w:t>
            </w:r>
          </w:p>
        </w:tc>
        <w:tc>
          <w:tcPr>
            <w:tcW w:w="1985" w:type="dxa"/>
            <w:shd w:val="clear" w:color="auto" w:fill="4F81BD"/>
            <w:vAlign w:val="center"/>
          </w:tcPr>
          <w:p w14:paraId="6EE7ACC7" w14:textId="77777777" w:rsidR="005A349C" w:rsidRPr="00B152C7" w:rsidRDefault="005A349C" w:rsidP="005A349C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Date de Production</w:t>
            </w:r>
          </w:p>
        </w:tc>
      </w:tr>
      <w:tr w:rsidR="005A349C" w:rsidRPr="00270E72" w14:paraId="0F13B71B" w14:textId="77777777" w:rsidTr="003E1791">
        <w:trPr>
          <w:trHeight w:val="222"/>
        </w:trPr>
        <w:tc>
          <w:tcPr>
            <w:tcW w:w="2376" w:type="dxa"/>
            <w:tcBorders>
              <w:bottom w:val="single" w:sz="4" w:space="0" w:color="auto"/>
            </w:tcBorders>
          </w:tcPr>
          <w:p w14:paraId="434117FA" w14:textId="77777777" w:rsidR="005A349C" w:rsidRPr="00270E72" w:rsidRDefault="005A349C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341975B" w14:textId="77777777" w:rsidR="005A349C" w:rsidRPr="00270E72" w:rsidRDefault="005A349C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58471C" w14:textId="77777777" w:rsidR="005A349C" w:rsidRPr="00270E72" w:rsidRDefault="005A349C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3AD0132" w14:textId="77777777" w:rsidR="005A349C" w:rsidRPr="00270E72" w:rsidRDefault="00A03052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  <w:tr w:rsidR="005A349C" w:rsidRPr="00270E72" w14:paraId="01D70C9D" w14:textId="77777777" w:rsidTr="003E1791">
        <w:tc>
          <w:tcPr>
            <w:tcW w:w="2376" w:type="dxa"/>
            <w:tcBorders>
              <w:bottom w:val="single" w:sz="4" w:space="0" w:color="auto"/>
            </w:tcBorders>
          </w:tcPr>
          <w:p w14:paraId="0264356B" w14:textId="77777777" w:rsidR="005A349C" w:rsidRPr="00270E72" w:rsidRDefault="005A349C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961FC99" w14:textId="77777777" w:rsidR="005A349C" w:rsidRPr="00270E72" w:rsidRDefault="005A349C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24524D" w14:textId="77777777" w:rsidR="005A349C" w:rsidRPr="00270E72" w:rsidRDefault="005A349C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F7620D9" w14:textId="77777777" w:rsidR="005A349C" w:rsidRPr="00270E72" w:rsidRDefault="00A03052" w:rsidP="005A349C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</w:tbl>
    <w:p w14:paraId="320B861A" w14:textId="77777777" w:rsidR="00811D82" w:rsidRPr="00270E72" w:rsidRDefault="00811D82" w:rsidP="00811D82">
      <w:pPr>
        <w:pStyle w:val="Heading2Numbered"/>
        <w:rPr>
          <w:lang w:val="fr-FR"/>
        </w:rPr>
      </w:pPr>
      <w:bookmarkStart w:id="5" w:name="_Toc152586013"/>
      <w:r w:rsidRPr="00270E72">
        <w:rPr>
          <w:lang w:val="fr-FR"/>
        </w:rPr>
        <w:t>Validation</w:t>
      </w:r>
      <w:bookmarkEnd w:id="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2977"/>
        <w:gridCol w:w="2126"/>
        <w:gridCol w:w="1985"/>
      </w:tblGrid>
      <w:tr w:rsidR="00A03052" w:rsidRPr="00270E72" w14:paraId="37F7DBEA" w14:textId="77777777" w:rsidTr="003E1791">
        <w:tc>
          <w:tcPr>
            <w:tcW w:w="2376" w:type="dxa"/>
            <w:shd w:val="clear" w:color="auto" w:fill="4F81BD"/>
            <w:vAlign w:val="center"/>
          </w:tcPr>
          <w:p w14:paraId="7F246D95" w14:textId="77777777" w:rsidR="00A03052" w:rsidRPr="00B152C7" w:rsidRDefault="00A03052" w:rsidP="00B152C7">
            <w:pPr>
              <w:pStyle w:val="Corpsdetexte"/>
              <w:spacing w:before="60" w:after="60"/>
              <w:ind w:left="-36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 xml:space="preserve">Validation </w:t>
            </w:r>
            <w:r w:rsidR="006A50EC" w:rsidRPr="00B152C7">
              <w:rPr>
                <w:color w:val="FFFFFF" w:themeColor="background1"/>
                <w:lang w:val="fr-FR"/>
              </w:rPr>
              <w:t>Titulaire</w:t>
            </w:r>
          </w:p>
        </w:tc>
        <w:tc>
          <w:tcPr>
            <w:tcW w:w="2977" w:type="dxa"/>
            <w:shd w:val="clear" w:color="auto" w:fill="4F81BD"/>
            <w:vAlign w:val="center"/>
          </w:tcPr>
          <w:p w14:paraId="338CF1AE" w14:textId="77777777" w:rsidR="00A03052" w:rsidRPr="00B152C7" w:rsidRDefault="00A03052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Titre</w:t>
            </w:r>
          </w:p>
        </w:tc>
        <w:tc>
          <w:tcPr>
            <w:tcW w:w="2126" w:type="dxa"/>
            <w:shd w:val="clear" w:color="auto" w:fill="4F81BD"/>
            <w:vAlign w:val="center"/>
          </w:tcPr>
          <w:p w14:paraId="41206020" w14:textId="77777777" w:rsidR="00A03052" w:rsidRPr="00B152C7" w:rsidRDefault="006A50EC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Visa</w:t>
            </w:r>
          </w:p>
        </w:tc>
        <w:tc>
          <w:tcPr>
            <w:tcW w:w="1985" w:type="dxa"/>
            <w:shd w:val="clear" w:color="auto" w:fill="4F81BD"/>
            <w:vAlign w:val="center"/>
          </w:tcPr>
          <w:p w14:paraId="12148325" w14:textId="77777777" w:rsidR="00A03052" w:rsidRPr="00B152C7" w:rsidRDefault="00A03052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Validé le</w:t>
            </w:r>
          </w:p>
        </w:tc>
      </w:tr>
      <w:tr w:rsidR="00A03052" w:rsidRPr="00270E72" w14:paraId="5F947C14" w14:textId="77777777" w:rsidTr="003E1791">
        <w:trPr>
          <w:trHeight w:val="222"/>
        </w:trPr>
        <w:tc>
          <w:tcPr>
            <w:tcW w:w="2376" w:type="dxa"/>
            <w:tcBorders>
              <w:bottom w:val="single" w:sz="4" w:space="0" w:color="auto"/>
            </w:tcBorders>
          </w:tcPr>
          <w:p w14:paraId="3ABC5FB3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7B018A3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9AE1169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5DECE12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  <w:tr w:rsidR="00A03052" w:rsidRPr="00270E72" w14:paraId="51EEC996" w14:textId="77777777" w:rsidTr="003E1791">
        <w:tc>
          <w:tcPr>
            <w:tcW w:w="2376" w:type="dxa"/>
            <w:tcBorders>
              <w:bottom w:val="single" w:sz="4" w:space="0" w:color="auto"/>
            </w:tcBorders>
          </w:tcPr>
          <w:p w14:paraId="5E68E88D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9AE4887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E21650C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22E3687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</w:tbl>
    <w:p w14:paraId="50B85296" w14:textId="77777777" w:rsidR="00811D82" w:rsidRPr="00270E72" w:rsidRDefault="00811D82" w:rsidP="00811D82">
      <w:pPr>
        <w:pStyle w:val="TableText"/>
        <w:rPr>
          <w:lang w:val="fr-FR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2977"/>
        <w:gridCol w:w="2126"/>
        <w:gridCol w:w="1985"/>
      </w:tblGrid>
      <w:tr w:rsidR="00A03052" w:rsidRPr="00270E72" w14:paraId="52738F1E" w14:textId="77777777" w:rsidTr="003E1791">
        <w:tc>
          <w:tcPr>
            <w:tcW w:w="2376" w:type="dxa"/>
            <w:shd w:val="clear" w:color="auto" w:fill="4F81BD"/>
            <w:vAlign w:val="center"/>
          </w:tcPr>
          <w:p w14:paraId="4A452F31" w14:textId="77777777" w:rsidR="00A03052" w:rsidRPr="00B152C7" w:rsidRDefault="00A03052" w:rsidP="00B152C7">
            <w:pPr>
              <w:pStyle w:val="Corpsdetexte"/>
              <w:spacing w:before="60" w:after="60"/>
              <w:ind w:left="-36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 xml:space="preserve">Validation </w:t>
            </w:r>
            <w:r w:rsidR="006A50EC" w:rsidRPr="00B152C7">
              <w:rPr>
                <w:color w:val="FFFFFF" w:themeColor="background1"/>
                <w:lang w:val="fr-FR"/>
              </w:rPr>
              <w:t>CNRS</w:t>
            </w:r>
          </w:p>
        </w:tc>
        <w:tc>
          <w:tcPr>
            <w:tcW w:w="2977" w:type="dxa"/>
            <w:shd w:val="clear" w:color="auto" w:fill="4F81BD"/>
            <w:vAlign w:val="center"/>
          </w:tcPr>
          <w:p w14:paraId="5B303773" w14:textId="77777777" w:rsidR="00A03052" w:rsidRPr="00B152C7" w:rsidRDefault="00A03052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Titre</w:t>
            </w:r>
          </w:p>
        </w:tc>
        <w:tc>
          <w:tcPr>
            <w:tcW w:w="2126" w:type="dxa"/>
            <w:shd w:val="clear" w:color="auto" w:fill="4F81BD"/>
            <w:vAlign w:val="center"/>
          </w:tcPr>
          <w:p w14:paraId="63CC3002" w14:textId="77777777" w:rsidR="00A03052" w:rsidRPr="00B152C7" w:rsidRDefault="006A50EC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Visa</w:t>
            </w:r>
          </w:p>
        </w:tc>
        <w:tc>
          <w:tcPr>
            <w:tcW w:w="1985" w:type="dxa"/>
            <w:shd w:val="clear" w:color="auto" w:fill="4F81BD"/>
            <w:vAlign w:val="center"/>
          </w:tcPr>
          <w:p w14:paraId="2B5AB8E2" w14:textId="77777777" w:rsidR="00A03052" w:rsidRPr="00B152C7" w:rsidRDefault="00A03052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Validé le</w:t>
            </w:r>
          </w:p>
        </w:tc>
      </w:tr>
      <w:tr w:rsidR="00A03052" w:rsidRPr="00270E72" w14:paraId="7A765325" w14:textId="77777777" w:rsidTr="003E1791">
        <w:trPr>
          <w:trHeight w:val="222"/>
        </w:trPr>
        <w:tc>
          <w:tcPr>
            <w:tcW w:w="2376" w:type="dxa"/>
            <w:tcBorders>
              <w:bottom w:val="single" w:sz="4" w:space="0" w:color="auto"/>
            </w:tcBorders>
          </w:tcPr>
          <w:p w14:paraId="364643A5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09DF14D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63EE115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54D8865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  <w:tr w:rsidR="00A03052" w:rsidRPr="00270E72" w14:paraId="7526E518" w14:textId="77777777" w:rsidTr="003E1791">
        <w:tc>
          <w:tcPr>
            <w:tcW w:w="2376" w:type="dxa"/>
            <w:tcBorders>
              <w:bottom w:val="single" w:sz="4" w:space="0" w:color="auto"/>
            </w:tcBorders>
          </w:tcPr>
          <w:p w14:paraId="2860A515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EA9ED2C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7FC82F4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D38BFE8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</w:tbl>
    <w:p w14:paraId="702FC44C" w14:textId="77777777" w:rsidR="00811D82" w:rsidRPr="00270E72" w:rsidRDefault="00811D82" w:rsidP="00811D82">
      <w:pPr>
        <w:pStyle w:val="Heading2Numbered"/>
        <w:rPr>
          <w:caps/>
          <w:lang w:val="fr-FR"/>
        </w:rPr>
      </w:pPr>
      <w:bookmarkStart w:id="6" w:name="_Toc152586014"/>
      <w:r w:rsidRPr="00270E72">
        <w:rPr>
          <w:lang w:val="fr-FR"/>
        </w:rPr>
        <w:t>Mise à jour</w:t>
      </w:r>
      <w:bookmarkEnd w:id="6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2977"/>
        <w:gridCol w:w="2126"/>
        <w:gridCol w:w="1985"/>
      </w:tblGrid>
      <w:tr w:rsidR="00A03052" w:rsidRPr="00270E72" w14:paraId="37E8549A" w14:textId="77777777" w:rsidTr="003E1791">
        <w:tc>
          <w:tcPr>
            <w:tcW w:w="2376" w:type="dxa"/>
            <w:shd w:val="clear" w:color="auto" w:fill="4F81BD"/>
            <w:vAlign w:val="center"/>
          </w:tcPr>
          <w:p w14:paraId="738A9E1A" w14:textId="77777777" w:rsidR="00A03052" w:rsidRPr="00B152C7" w:rsidRDefault="00A03052" w:rsidP="00B152C7">
            <w:pPr>
              <w:pStyle w:val="Corpsdetexte"/>
              <w:spacing w:before="60" w:after="60"/>
              <w:ind w:left="-36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Rédacteur</w:t>
            </w:r>
          </w:p>
        </w:tc>
        <w:tc>
          <w:tcPr>
            <w:tcW w:w="2977" w:type="dxa"/>
            <w:shd w:val="clear" w:color="auto" w:fill="4F81BD"/>
            <w:vAlign w:val="center"/>
          </w:tcPr>
          <w:p w14:paraId="27E04D73" w14:textId="77777777" w:rsidR="00A03052" w:rsidRPr="00B152C7" w:rsidRDefault="00A03052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Chapitre / Motif</w:t>
            </w:r>
          </w:p>
        </w:tc>
        <w:tc>
          <w:tcPr>
            <w:tcW w:w="2126" w:type="dxa"/>
            <w:shd w:val="clear" w:color="auto" w:fill="4F81BD"/>
            <w:vAlign w:val="center"/>
          </w:tcPr>
          <w:p w14:paraId="6307EDF2" w14:textId="77777777" w:rsidR="00A03052" w:rsidRPr="00B152C7" w:rsidRDefault="00A03052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Version</w:t>
            </w:r>
          </w:p>
        </w:tc>
        <w:tc>
          <w:tcPr>
            <w:tcW w:w="1985" w:type="dxa"/>
            <w:shd w:val="clear" w:color="auto" w:fill="4F81BD"/>
            <w:vAlign w:val="center"/>
          </w:tcPr>
          <w:p w14:paraId="42404D75" w14:textId="77777777" w:rsidR="00A03052" w:rsidRPr="00B152C7" w:rsidRDefault="00A03052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Date de Production</w:t>
            </w:r>
          </w:p>
        </w:tc>
      </w:tr>
      <w:tr w:rsidR="00A03052" w:rsidRPr="00270E72" w14:paraId="3C699FE5" w14:textId="77777777" w:rsidTr="003E1791">
        <w:trPr>
          <w:trHeight w:val="222"/>
        </w:trPr>
        <w:tc>
          <w:tcPr>
            <w:tcW w:w="2376" w:type="dxa"/>
            <w:tcBorders>
              <w:bottom w:val="single" w:sz="4" w:space="0" w:color="auto"/>
            </w:tcBorders>
          </w:tcPr>
          <w:p w14:paraId="67025C47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09B02CE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5C79212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43B9255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  <w:tr w:rsidR="00A03052" w:rsidRPr="00270E72" w14:paraId="35D7FF61" w14:textId="77777777" w:rsidTr="003E1791">
        <w:tc>
          <w:tcPr>
            <w:tcW w:w="2376" w:type="dxa"/>
            <w:tcBorders>
              <w:bottom w:val="single" w:sz="4" w:space="0" w:color="auto"/>
            </w:tcBorders>
          </w:tcPr>
          <w:p w14:paraId="3B27E5F0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4AD088D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2DACF6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C514BDB" w14:textId="77777777" w:rsidR="00A03052" w:rsidRPr="00270E72" w:rsidRDefault="00A03052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  <w:r w:rsidRPr="00270E72">
              <w:rPr>
                <w:lang w:val="fr-FR"/>
              </w:rPr>
              <w:t>-- / -- / ----</w:t>
            </w:r>
          </w:p>
        </w:tc>
      </w:tr>
    </w:tbl>
    <w:p w14:paraId="0186B659" w14:textId="77777777" w:rsidR="006A50EC" w:rsidRPr="00270E72" w:rsidRDefault="006A50EC" w:rsidP="006A50EC">
      <w:pPr>
        <w:pStyle w:val="Heading2Numbered"/>
        <w:rPr>
          <w:caps/>
          <w:lang w:val="fr-FR"/>
        </w:rPr>
      </w:pPr>
      <w:bookmarkStart w:id="7" w:name="_Toc152586015"/>
      <w:r>
        <w:rPr>
          <w:lang w:val="fr-FR"/>
        </w:rPr>
        <w:t>Diffusion</w:t>
      </w:r>
      <w:bookmarkEnd w:id="7"/>
    </w:p>
    <w:p w14:paraId="280E385E" w14:textId="46B999EE" w:rsidR="006A50EC" w:rsidRDefault="006A50EC" w:rsidP="00B152C7">
      <w:pPr>
        <w:pStyle w:val="TableText"/>
        <w:rPr>
          <w:lang w:val="fr-FR"/>
        </w:rPr>
      </w:pPr>
      <w:r>
        <w:rPr>
          <w:lang w:val="fr-FR"/>
        </w:rPr>
        <w:t>Pour le CNRS, le CNRS diffuse le PA</w:t>
      </w:r>
      <w:r w:rsidR="00950768">
        <w:rPr>
          <w:lang w:val="fr-FR"/>
        </w:rPr>
        <w:t>S</w:t>
      </w:r>
      <w:r>
        <w:rPr>
          <w:lang w:val="fr-FR"/>
        </w:rPr>
        <w:t xml:space="preserve"> aux destinataires suivants 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5103"/>
      </w:tblGrid>
      <w:tr w:rsidR="006A50EC" w:rsidRPr="00270E72" w14:paraId="0BC53392" w14:textId="77777777" w:rsidTr="003E1791">
        <w:tc>
          <w:tcPr>
            <w:tcW w:w="4361" w:type="dxa"/>
            <w:shd w:val="clear" w:color="auto" w:fill="4F81BD"/>
            <w:vAlign w:val="center"/>
          </w:tcPr>
          <w:p w14:paraId="4495454B" w14:textId="77777777" w:rsidR="006A50EC" w:rsidRPr="00B152C7" w:rsidRDefault="006A50EC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Nom</w:t>
            </w:r>
          </w:p>
        </w:tc>
        <w:tc>
          <w:tcPr>
            <w:tcW w:w="5103" w:type="dxa"/>
            <w:shd w:val="clear" w:color="auto" w:fill="4F81BD"/>
            <w:vAlign w:val="center"/>
          </w:tcPr>
          <w:p w14:paraId="2D9016BE" w14:textId="77777777" w:rsidR="006A50EC" w:rsidRPr="00B152C7" w:rsidRDefault="006A50EC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Titre</w:t>
            </w:r>
          </w:p>
        </w:tc>
      </w:tr>
      <w:tr w:rsidR="006A50EC" w:rsidRPr="00270E72" w14:paraId="30CCF8A3" w14:textId="77777777" w:rsidTr="003E1791">
        <w:trPr>
          <w:trHeight w:val="222"/>
        </w:trPr>
        <w:tc>
          <w:tcPr>
            <w:tcW w:w="4361" w:type="dxa"/>
            <w:tcBorders>
              <w:bottom w:val="single" w:sz="4" w:space="0" w:color="auto"/>
            </w:tcBorders>
          </w:tcPr>
          <w:p w14:paraId="27581286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8CB7824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</w:tr>
      <w:tr w:rsidR="006A50EC" w:rsidRPr="00270E72" w14:paraId="34316B54" w14:textId="77777777" w:rsidTr="003E1791">
        <w:tc>
          <w:tcPr>
            <w:tcW w:w="4361" w:type="dxa"/>
            <w:tcBorders>
              <w:bottom w:val="single" w:sz="4" w:space="0" w:color="auto"/>
            </w:tcBorders>
          </w:tcPr>
          <w:p w14:paraId="426B4CEC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2972CD0E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</w:tr>
    </w:tbl>
    <w:p w14:paraId="66EF35CD" w14:textId="77777777" w:rsidR="006A50EC" w:rsidRDefault="006A50EC" w:rsidP="00B152C7">
      <w:pPr>
        <w:pStyle w:val="TableText"/>
        <w:rPr>
          <w:lang w:val="fr-FR"/>
        </w:rPr>
      </w:pPr>
    </w:p>
    <w:p w14:paraId="01EFF3D6" w14:textId="63B973BF" w:rsidR="006A50EC" w:rsidRPr="00AF1D86" w:rsidRDefault="006A50EC" w:rsidP="00B152C7">
      <w:pPr>
        <w:pStyle w:val="TableText"/>
        <w:rPr>
          <w:lang w:val="fr-FR"/>
        </w:rPr>
      </w:pPr>
      <w:r>
        <w:rPr>
          <w:lang w:val="fr-FR"/>
        </w:rPr>
        <w:t>Pour le Titulaire, le Titulaire diffuse le PA</w:t>
      </w:r>
      <w:r w:rsidR="00950768">
        <w:rPr>
          <w:lang w:val="fr-FR"/>
        </w:rPr>
        <w:t>S</w:t>
      </w:r>
      <w:r>
        <w:rPr>
          <w:lang w:val="fr-FR"/>
        </w:rPr>
        <w:t xml:space="preserve"> aux destinataires suivants 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5103"/>
      </w:tblGrid>
      <w:tr w:rsidR="006A50EC" w:rsidRPr="00270E72" w14:paraId="3F42EB2B" w14:textId="77777777" w:rsidTr="003E1791">
        <w:tc>
          <w:tcPr>
            <w:tcW w:w="4361" w:type="dxa"/>
            <w:shd w:val="clear" w:color="auto" w:fill="4F81BD"/>
            <w:vAlign w:val="center"/>
          </w:tcPr>
          <w:p w14:paraId="6D69FD9B" w14:textId="77777777" w:rsidR="006A50EC" w:rsidRPr="00B152C7" w:rsidRDefault="006A50EC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Nom</w:t>
            </w:r>
          </w:p>
        </w:tc>
        <w:tc>
          <w:tcPr>
            <w:tcW w:w="5103" w:type="dxa"/>
            <w:shd w:val="clear" w:color="auto" w:fill="4F81BD"/>
            <w:vAlign w:val="center"/>
          </w:tcPr>
          <w:p w14:paraId="16330B3D" w14:textId="77777777" w:rsidR="006A50EC" w:rsidRPr="00B152C7" w:rsidRDefault="006A50EC" w:rsidP="00B152C7">
            <w:pPr>
              <w:pStyle w:val="Corpsdetexte"/>
              <w:spacing w:before="60" w:after="60"/>
              <w:ind w:left="0"/>
              <w:jc w:val="center"/>
              <w:rPr>
                <w:color w:val="FFFFFF" w:themeColor="background1"/>
                <w:lang w:val="fr-FR"/>
              </w:rPr>
            </w:pPr>
            <w:r w:rsidRPr="00B152C7">
              <w:rPr>
                <w:color w:val="FFFFFF" w:themeColor="background1"/>
                <w:lang w:val="fr-FR"/>
              </w:rPr>
              <w:t>Titre</w:t>
            </w:r>
          </w:p>
        </w:tc>
      </w:tr>
      <w:tr w:rsidR="006A50EC" w:rsidRPr="00270E72" w14:paraId="5E319C57" w14:textId="77777777" w:rsidTr="003E1791">
        <w:trPr>
          <w:trHeight w:val="222"/>
        </w:trPr>
        <w:tc>
          <w:tcPr>
            <w:tcW w:w="4361" w:type="dxa"/>
            <w:tcBorders>
              <w:bottom w:val="single" w:sz="4" w:space="0" w:color="auto"/>
            </w:tcBorders>
          </w:tcPr>
          <w:p w14:paraId="05449975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3BFBFE6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</w:tr>
      <w:tr w:rsidR="006A50EC" w:rsidRPr="00270E72" w14:paraId="4AA3187C" w14:textId="77777777" w:rsidTr="003E1791">
        <w:tc>
          <w:tcPr>
            <w:tcW w:w="4361" w:type="dxa"/>
            <w:tcBorders>
              <w:bottom w:val="single" w:sz="4" w:space="0" w:color="auto"/>
            </w:tcBorders>
          </w:tcPr>
          <w:p w14:paraId="3047A1E1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719FA46" w14:textId="77777777" w:rsidR="006A50EC" w:rsidRPr="00270E72" w:rsidRDefault="006A50EC" w:rsidP="00B152C7">
            <w:pPr>
              <w:pStyle w:val="Corpsdetexte"/>
              <w:spacing w:before="60" w:after="60"/>
              <w:ind w:left="0"/>
              <w:rPr>
                <w:lang w:val="fr-FR"/>
              </w:rPr>
            </w:pPr>
          </w:p>
        </w:tc>
      </w:tr>
    </w:tbl>
    <w:p w14:paraId="6DEF2AB4" w14:textId="77777777" w:rsidR="00811D82" w:rsidRPr="00270E72" w:rsidRDefault="00811D82" w:rsidP="00811D82">
      <w:pPr>
        <w:pStyle w:val="Heading2Numbered"/>
        <w:numPr>
          <w:ilvl w:val="0"/>
          <w:numId w:val="0"/>
        </w:numPr>
        <w:rPr>
          <w:caps/>
          <w:lang w:val="fr-FR"/>
        </w:rPr>
      </w:pPr>
      <w:r w:rsidRPr="00270E72">
        <w:rPr>
          <w:lang w:val="fr-FR"/>
        </w:rPr>
        <w:br w:type="page"/>
      </w:r>
    </w:p>
    <w:p w14:paraId="0B463D8B" w14:textId="3E080576" w:rsidR="002B5BAB" w:rsidRPr="00270E72" w:rsidRDefault="00ED602B" w:rsidP="00B152C7">
      <w:pPr>
        <w:pStyle w:val="Heading1Numbered"/>
        <w:rPr>
          <w:lang w:val="fr-FR"/>
        </w:rPr>
      </w:pPr>
      <w:bookmarkStart w:id="8" w:name="_Toc152586016"/>
      <w:r>
        <w:rPr>
          <w:lang w:val="fr-FR"/>
        </w:rPr>
        <w:lastRenderedPageBreak/>
        <w:t>GESTION DU PLAN D’ASSURANCE SECURITE</w:t>
      </w:r>
      <w:bookmarkEnd w:id="8"/>
    </w:p>
    <w:p w14:paraId="20B3C49B" w14:textId="2737AEBE" w:rsidR="00324052" w:rsidRPr="00270E72" w:rsidRDefault="00A32F66" w:rsidP="00B152C7">
      <w:pPr>
        <w:pStyle w:val="Heading2Numbered"/>
        <w:rPr>
          <w:lang w:val="fr-FR"/>
        </w:rPr>
      </w:pPr>
      <w:bookmarkStart w:id="9" w:name="_Toc152586017"/>
      <w:r>
        <w:rPr>
          <w:lang w:val="fr-FR"/>
        </w:rPr>
        <w:t xml:space="preserve">Procédure </w:t>
      </w:r>
      <w:r w:rsidR="00647F83">
        <w:rPr>
          <w:lang w:val="fr-FR"/>
        </w:rPr>
        <w:t>de mise à jour</w:t>
      </w:r>
      <w:bookmarkEnd w:id="9"/>
    </w:p>
    <w:p w14:paraId="2B8A303F" w14:textId="11571770" w:rsidR="00206244" w:rsidRPr="00270E72" w:rsidRDefault="00D23BF1">
      <w:pPr>
        <w:pStyle w:val="Corpsdetexte"/>
        <w:ind w:left="0"/>
        <w:rPr>
          <w:i/>
          <w:highlight w:val="yellow"/>
          <w:lang w:val="fr-FR"/>
        </w:rPr>
      </w:pPr>
      <w:r w:rsidRPr="000C66F0">
        <w:rPr>
          <w:i/>
          <w:highlight w:val="yellow"/>
          <w:lang w:val="fr-FR"/>
        </w:rPr>
        <w:t xml:space="preserve">A </w:t>
      </w:r>
      <w:r w:rsidR="00680EF9">
        <w:rPr>
          <w:i/>
          <w:highlight w:val="yellow"/>
          <w:lang w:val="fr-FR"/>
        </w:rPr>
        <w:t>initialiser</w:t>
      </w:r>
      <w:r w:rsidRPr="000C66F0">
        <w:rPr>
          <w:i/>
          <w:highlight w:val="yellow"/>
          <w:lang w:val="fr-FR"/>
        </w:rPr>
        <w:t xml:space="preserve"> par le </w:t>
      </w:r>
      <w:r w:rsidR="00680EF9">
        <w:rPr>
          <w:i/>
          <w:highlight w:val="yellow"/>
          <w:lang w:val="fr-FR"/>
        </w:rPr>
        <w:t>candidat</w:t>
      </w:r>
      <w:r w:rsidRPr="000C66F0">
        <w:rPr>
          <w:i/>
          <w:highlight w:val="yellow"/>
          <w:lang w:val="fr-FR"/>
        </w:rPr>
        <w:t xml:space="preserve"> </w:t>
      </w:r>
    </w:p>
    <w:p w14:paraId="6F69B4BB" w14:textId="33EDAEFC" w:rsidR="00206244" w:rsidRPr="00270E72" w:rsidRDefault="00A32F66" w:rsidP="00B152C7">
      <w:pPr>
        <w:pStyle w:val="Heading2Numbered"/>
        <w:rPr>
          <w:lang w:val="fr-FR"/>
        </w:rPr>
      </w:pPr>
      <w:bookmarkStart w:id="10" w:name="_Toc152586018"/>
      <w:r>
        <w:rPr>
          <w:lang w:val="fr-FR"/>
        </w:rPr>
        <w:t>Procédure de v</w:t>
      </w:r>
      <w:r w:rsidR="00206244" w:rsidRPr="00270E72">
        <w:rPr>
          <w:lang w:val="fr-FR"/>
        </w:rPr>
        <w:t>alidation</w:t>
      </w:r>
      <w:bookmarkEnd w:id="10"/>
    </w:p>
    <w:p w14:paraId="45474D97" w14:textId="2A8B6560" w:rsidR="00D31B4A" w:rsidRDefault="00680EF9" w:rsidP="00B152C7">
      <w:pPr>
        <w:pStyle w:val="Corpsdetexte"/>
        <w:ind w:left="0"/>
        <w:rPr>
          <w:i/>
          <w:highlight w:val="yellow"/>
          <w:lang w:val="fr-FR"/>
        </w:rPr>
      </w:pPr>
      <w:r w:rsidRPr="000C66F0">
        <w:rPr>
          <w:i/>
          <w:highlight w:val="yellow"/>
          <w:lang w:val="fr-FR"/>
        </w:rPr>
        <w:t xml:space="preserve">A </w:t>
      </w:r>
      <w:r>
        <w:rPr>
          <w:i/>
          <w:highlight w:val="yellow"/>
          <w:lang w:val="fr-FR"/>
        </w:rPr>
        <w:t>initialiser</w:t>
      </w:r>
      <w:r w:rsidRPr="000C66F0">
        <w:rPr>
          <w:i/>
          <w:highlight w:val="yellow"/>
          <w:lang w:val="fr-FR"/>
        </w:rPr>
        <w:t xml:space="preserve"> par le </w:t>
      </w:r>
      <w:r>
        <w:rPr>
          <w:i/>
          <w:highlight w:val="yellow"/>
          <w:lang w:val="fr-FR"/>
        </w:rPr>
        <w:t>candidat</w:t>
      </w:r>
    </w:p>
    <w:p w14:paraId="5B7863CF" w14:textId="10B07EF0" w:rsidR="00A32F66" w:rsidRPr="00270E72" w:rsidRDefault="00A32F66" w:rsidP="00A32F66">
      <w:pPr>
        <w:pStyle w:val="Heading2Numbered"/>
        <w:rPr>
          <w:lang w:val="fr-FR"/>
        </w:rPr>
      </w:pPr>
      <w:bookmarkStart w:id="11" w:name="_Toc152586019"/>
      <w:r>
        <w:rPr>
          <w:lang w:val="fr-FR"/>
        </w:rPr>
        <w:t>Procédure de diffusion</w:t>
      </w:r>
      <w:bookmarkEnd w:id="11"/>
    </w:p>
    <w:p w14:paraId="3499E0C1" w14:textId="09390DEC" w:rsidR="00A32F66" w:rsidRDefault="00680EF9" w:rsidP="00B152C7">
      <w:pPr>
        <w:pStyle w:val="Corpsdetexte"/>
        <w:ind w:left="0"/>
        <w:rPr>
          <w:i/>
          <w:highlight w:val="yellow"/>
          <w:lang w:val="fr-FR"/>
        </w:rPr>
      </w:pPr>
      <w:r w:rsidRPr="000C66F0">
        <w:rPr>
          <w:i/>
          <w:highlight w:val="yellow"/>
          <w:lang w:val="fr-FR"/>
        </w:rPr>
        <w:t xml:space="preserve">A </w:t>
      </w:r>
      <w:r>
        <w:rPr>
          <w:i/>
          <w:highlight w:val="yellow"/>
          <w:lang w:val="fr-FR"/>
        </w:rPr>
        <w:t>initialiser</w:t>
      </w:r>
      <w:r w:rsidRPr="000C66F0">
        <w:rPr>
          <w:i/>
          <w:highlight w:val="yellow"/>
          <w:lang w:val="fr-FR"/>
        </w:rPr>
        <w:t xml:space="preserve"> par le </w:t>
      </w:r>
      <w:r>
        <w:rPr>
          <w:i/>
          <w:highlight w:val="yellow"/>
          <w:lang w:val="fr-FR"/>
        </w:rPr>
        <w:t>candidat</w:t>
      </w:r>
    </w:p>
    <w:p w14:paraId="0E501CD0" w14:textId="77777777" w:rsidR="00197AFF" w:rsidRPr="003E1791" w:rsidRDefault="00197AFF" w:rsidP="00B152C7">
      <w:pPr>
        <w:pStyle w:val="Heading2Numbered"/>
        <w:rPr>
          <w:lang w:val="fr-FR"/>
        </w:rPr>
      </w:pPr>
      <w:bookmarkStart w:id="12" w:name="_Toc152586020"/>
      <w:r w:rsidRPr="003E1791">
        <w:rPr>
          <w:lang w:val="fr-FR"/>
        </w:rPr>
        <w:t>Proc</w:t>
      </w:r>
      <w:r w:rsidRPr="003E1791">
        <w:rPr>
          <w:rFonts w:hint="eastAsia"/>
          <w:lang w:val="fr-FR"/>
        </w:rPr>
        <w:t>é</w:t>
      </w:r>
      <w:r w:rsidRPr="003E1791">
        <w:rPr>
          <w:lang w:val="fr-FR"/>
        </w:rPr>
        <w:t>dure de d</w:t>
      </w:r>
      <w:r w:rsidRPr="003E1791">
        <w:rPr>
          <w:rFonts w:hint="eastAsia"/>
          <w:lang w:val="fr-FR"/>
        </w:rPr>
        <w:t>é</w:t>
      </w:r>
      <w:r w:rsidRPr="003E1791">
        <w:rPr>
          <w:lang w:val="fr-FR"/>
        </w:rPr>
        <w:t>rogation au PAS</w:t>
      </w:r>
      <w:bookmarkEnd w:id="12"/>
    </w:p>
    <w:p w14:paraId="326E2317" w14:textId="5DABD37F" w:rsidR="00197AFF" w:rsidRPr="00197AFF" w:rsidRDefault="00680EF9" w:rsidP="00197AFF">
      <w:pPr>
        <w:pStyle w:val="TableText"/>
        <w:rPr>
          <w:i/>
          <w:lang w:val="fr-FR"/>
        </w:rPr>
      </w:pPr>
      <w:r w:rsidRPr="000C66F0">
        <w:rPr>
          <w:i/>
          <w:highlight w:val="yellow"/>
          <w:lang w:val="fr-FR"/>
        </w:rPr>
        <w:t xml:space="preserve">A </w:t>
      </w:r>
      <w:r>
        <w:rPr>
          <w:i/>
          <w:highlight w:val="yellow"/>
          <w:lang w:val="fr-FR"/>
        </w:rPr>
        <w:t>initialiser</w:t>
      </w:r>
      <w:r w:rsidRPr="000C66F0">
        <w:rPr>
          <w:i/>
          <w:highlight w:val="yellow"/>
          <w:lang w:val="fr-FR"/>
        </w:rPr>
        <w:t xml:space="preserve"> par le </w:t>
      </w:r>
      <w:r>
        <w:rPr>
          <w:i/>
          <w:highlight w:val="yellow"/>
          <w:lang w:val="fr-FR"/>
        </w:rPr>
        <w:t>candidat</w:t>
      </w:r>
    </w:p>
    <w:p w14:paraId="464506CA" w14:textId="1A693FF4" w:rsidR="007372AD" w:rsidRDefault="00D23BF1" w:rsidP="00B152C7">
      <w:pPr>
        <w:pStyle w:val="Heading2Numbered"/>
        <w:rPr>
          <w:lang w:val="fr-FR"/>
        </w:rPr>
      </w:pPr>
      <w:bookmarkStart w:id="13" w:name="_Toc152586021"/>
      <w:r w:rsidRPr="000C66F0">
        <w:rPr>
          <w:lang w:val="fr-FR"/>
        </w:rPr>
        <w:t>Procédure de contrôle du respect du</w:t>
      </w:r>
      <w:r w:rsidDel="00D23BF1">
        <w:rPr>
          <w:lang w:val="fr-FR"/>
        </w:rPr>
        <w:t xml:space="preserve"> </w:t>
      </w:r>
      <w:r>
        <w:rPr>
          <w:lang w:val="fr-FR"/>
        </w:rPr>
        <w:t>PAS</w:t>
      </w:r>
      <w:bookmarkEnd w:id="13"/>
    </w:p>
    <w:p w14:paraId="612260A0" w14:textId="00AD540C" w:rsidR="007372AD" w:rsidRDefault="00680EF9" w:rsidP="007372AD">
      <w:pPr>
        <w:pStyle w:val="Corpsdetexte"/>
        <w:ind w:left="0"/>
        <w:rPr>
          <w:i/>
          <w:highlight w:val="yellow"/>
          <w:lang w:val="fr-FR"/>
        </w:rPr>
      </w:pPr>
      <w:r w:rsidRPr="000C66F0">
        <w:rPr>
          <w:i/>
          <w:highlight w:val="yellow"/>
          <w:lang w:val="fr-FR"/>
        </w:rPr>
        <w:t xml:space="preserve">A </w:t>
      </w:r>
      <w:r>
        <w:rPr>
          <w:i/>
          <w:highlight w:val="yellow"/>
          <w:lang w:val="fr-FR"/>
        </w:rPr>
        <w:t>initialiser</w:t>
      </w:r>
      <w:r w:rsidRPr="000C66F0">
        <w:rPr>
          <w:i/>
          <w:highlight w:val="yellow"/>
          <w:lang w:val="fr-FR"/>
        </w:rPr>
        <w:t xml:space="preserve"> par le </w:t>
      </w:r>
      <w:r>
        <w:rPr>
          <w:i/>
          <w:highlight w:val="yellow"/>
          <w:lang w:val="fr-FR"/>
        </w:rPr>
        <w:t>candidat</w:t>
      </w:r>
    </w:p>
    <w:p w14:paraId="7EE1D3E1" w14:textId="77777777" w:rsidR="00324052" w:rsidRPr="00270E72" w:rsidRDefault="00324052" w:rsidP="00B152C7">
      <w:pPr>
        <w:pStyle w:val="Heading2Numbered"/>
        <w:rPr>
          <w:lang w:val="fr-FR"/>
        </w:rPr>
      </w:pPr>
      <w:bookmarkStart w:id="14" w:name="_Toc431562982"/>
      <w:bookmarkStart w:id="15" w:name="_Toc431562983"/>
      <w:bookmarkStart w:id="16" w:name="_Toc152586022"/>
      <w:bookmarkEnd w:id="14"/>
      <w:bookmarkEnd w:id="15"/>
      <w:r w:rsidRPr="00270E72">
        <w:rPr>
          <w:lang w:val="fr-FR"/>
        </w:rPr>
        <w:t>Procédure en cas de non-respect du PA</w:t>
      </w:r>
      <w:r w:rsidR="00197AFF">
        <w:rPr>
          <w:lang w:val="fr-FR"/>
        </w:rPr>
        <w:t>S</w:t>
      </w:r>
      <w:bookmarkEnd w:id="16"/>
    </w:p>
    <w:p w14:paraId="388A654F" w14:textId="3128461B" w:rsidR="00324052" w:rsidRPr="00270E72" w:rsidRDefault="00680EF9" w:rsidP="00324052">
      <w:pPr>
        <w:pStyle w:val="Corpsdetexte"/>
        <w:ind w:left="0"/>
        <w:rPr>
          <w:i/>
          <w:highlight w:val="yellow"/>
          <w:lang w:val="fr-FR"/>
        </w:rPr>
      </w:pPr>
      <w:r w:rsidRPr="000C66F0">
        <w:rPr>
          <w:i/>
          <w:highlight w:val="yellow"/>
          <w:lang w:val="fr-FR"/>
        </w:rPr>
        <w:t xml:space="preserve">A </w:t>
      </w:r>
      <w:r>
        <w:rPr>
          <w:i/>
          <w:highlight w:val="yellow"/>
          <w:lang w:val="fr-FR"/>
        </w:rPr>
        <w:t>initialiser</w:t>
      </w:r>
      <w:r w:rsidRPr="000C66F0">
        <w:rPr>
          <w:i/>
          <w:highlight w:val="yellow"/>
          <w:lang w:val="fr-FR"/>
        </w:rPr>
        <w:t xml:space="preserve"> par le </w:t>
      </w:r>
      <w:r>
        <w:rPr>
          <w:i/>
          <w:highlight w:val="yellow"/>
          <w:lang w:val="fr-FR"/>
        </w:rPr>
        <w:t>candidat</w:t>
      </w:r>
    </w:p>
    <w:p w14:paraId="305D6A3B" w14:textId="10785AE3" w:rsidR="00324052" w:rsidRPr="00270E72" w:rsidRDefault="007714F8" w:rsidP="00B152C7">
      <w:pPr>
        <w:pStyle w:val="Heading2Numbered"/>
        <w:rPr>
          <w:lang w:val="fr-FR"/>
        </w:rPr>
      </w:pPr>
      <w:bookmarkStart w:id="17" w:name="_Toc431562986"/>
      <w:bookmarkStart w:id="18" w:name="_Toc435519081"/>
      <w:bookmarkStart w:id="19" w:name="_Toc152586023"/>
      <w:bookmarkEnd w:id="17"/>
      <w:r w:rsidRPr="000C66F0">
        <w:rPr>
          <w:lang w:val="fr-FR"/>
        </w:rPr>
        <w:t>Documents applicables et documents de référence</w:t>
      </w:r>
      <w:bookmarkEnd w:id="18"/>
      <w:bookmarkEnd w:id="19"/>
    </w:p>
    <w:p w14:paraId="0AC12DCE" w14:textId="188389B1" w:rsidR="00962E8F" w:rsidRPr="00270E72" w:rsidRDefault="00962E8F" w:rsidP="00B152C7">
      <w:pPr>
        <w:pStyle w:val="Heading3Numbered"/>
        <w:rPr>
          <w:lang w:val="fr-FR"/>
        </w:rPr>
      </w:pPr>
      <w:bookmarkStart w:id="20" w:name="_Toc152586024"/>
      <w:r w:rsidRPr="00270E72">
        <w:rPr>
          <w:lang w:val="fr-FR"/>
        </w:rPr>
        <w:t xml:space="preserve">Documents </w:t>
      </w:r>
      <w:r w:rsidR="007714F8" w:rsidRPr="000C66F0">
        <w:rPr>
          <w:lang w:val="fr-FR"/>
        </w:rPr>
        <w:t>applicables</w:t>
      </w:r>
      <w:bookmarkEnd w:id="20"/>
    </w:p>
    <w:p w14:paraId="20C4A35C" w14:textId="299034FC" w:rsidR="00205D39" w:rsidRPr="00205D39" w:rsidRDefault="00205D39" w:rsidP="00DC7742">
      <w:pPr>
        <w:pStyle w:val="Corpsdetexte"/>
        <w:ind w:left="0"/>
        <w:rPr>
          <w:i/>
          <w:lang w:val="fr-FR"/>
        </w:rPr>
      </w:pPr>
      <w:r>
        <w:rPr>
          <w:i/>
          <w:lang w:val="fr-FR"/>
        </w:rPr>
        <w:t xml:space="preserve">PSSI du CNRS : </w:t>
      </w:r>
      <w:r w:rsidRPr="00205D39">
        <w:rPr>
          <w:i/>
          <w:lang w:val="fr-FR"/>
        </w:rPr>
        <w:t>Organisation pour les Délégations Régionales</w:t>
      </w:r>
    </w:p>
    <w:p w14:paraId="62F7A76E" w14:textId="73998D79" w:rsidR="00205D39" w:rsidRDefault="00205D39" w:rsidP="00205D39">
      <w:pPr>
        <w:pStyle w:val="Corpsdetexte"/>
        <w:ind w:left="0"/>
        <w:rPr>
          <w:i/>
          <w:highlight w:val="yellow"/>
          <w:lang w:val="fr-FR"/>
        </w:rPr>
      </w:pPr>
      <w:r w:rsidRPr="00205D39">
        <w:rPr>
          <w:i/>
          <w:lang w:val="fr-FR"/>
        </w:rPr>
        <w:t>Le Délégué Régional est le responsable de la sécurité des systèmes d’information pour son unité, il nomme un Chargé de la SSI (CSSI) pour la mise en œuvre</w:t>
      </w:r>
      <w:r>
        <w:rPr>
          <w:i/>
          <w:lang w:val="fr-FR"/>
        </w:rPr>
        <w:t xml:space="preserve"> de cette PSSI dans son unité.</w:t>
      </w:r>
      <w:r w:rsidRPr="00205D39">
        <w:rPr>
          <w:i/>
          <w:lang w:val="fr-FR"/>
        </w:rPr>
        <w:t xml:space="preserve"> Par défaut, le RSSI de la DR est le CSSI pour son unité.</w:t>
      </w:r>
    </w:p>
    <w:p w14:paraId="17864AD2" w14:textId="39BF6CDE" w:rsidR="00962E8F" w:rsidRPr="00270E72" w:rsidRDefault="00962E8F" w:rsidP="00B152C7">
      <w:pPr>
        <w:pStyle w:val="Heading3Numbered"/>
        <w:rPr>
          <w:lang w:val="fr-FR"/>
        </w:rPr>
      </w:pPr>
      <w:bookmarkStart w:id="21" w:name="_Toc152586025"/>
      <w:r w:rsidRPr="00270E72">
        <w:rPr>
          <w:lang w:val="fr-FR"/>
        </w:rPr>
        <w:t xml:space="preserve">Documents </w:t>
      </w:r>
      <w:r w:rsidR="007714F8">
        <w:rPr>
          <w:lang w:val="fr-FR"/>
        </w:rPr>
        <w:t>de référence</w:t>
      </w:r>
      <w:bookmarkEnd w:id="21"/>
    </w:p>
    <w:p w14:paraId="15F10D2B" w14:textId="354CE816" w:rsidR="00385F0B" w:rsidRDefault="00680EF9" w:rsidP="00B152C7">
      <w:pPr>
        <w:pStyle w:val="Corpsdetexte"/>
        <w:ind w:left="0"/>
        <w:rPr>
          <w:i/>
          <w:highlight w:val="yellow"/>
          <w:lang w:val="fr-FR"/>
        </w:rPr>
      </w:pPr>
      <w:r w:rsidRPr="00680EF9">
        <w:rPr>
          <w:i/>
          <w:highlight w:val="yellow"/>
          <w:lang w:val="fr-FR"/>
        </w:rPr>
        <w:t>Autres documents de référence dans le référentiel du candidat</w:t>
      </w:r>
    </w:p>
    <w:p w14:paraId="5B92EAE9" w14:textId="77777777" w:rsidR="000C4650" w:rsidRPr="00A071D7" w:rsidRDefault="000C4650" w:rsidP="000C4650">
      <w:pPr>
        <w:pStyle w:val="Heading2Numbered"/>
        <w:rPr>
          <w:lang w:val="fr-FR"/>
        </w:rPr>
      </w:pPr>
      <w:bookmarkStart w:id="22" w:name="_Toc152586026"/>
      <w:r w:rsidRPr="00A071D7">
        <w:rPr>
          <w:lang w:val="fr-FR"/>
        </w:rPr>
        <w:t>Points de Contact</w:t>
      </w:r>
      <w:bookmarkEnd w:id="22"/>
    </w:p>
    <w:p w14:paraId="58026874" w14:textId="00C05F1B" w:rsidR="007714F8" w:rsidRPr="00DC7742" w:rsidRDefault="000C4650" w:rsidP="003E1791">
      <w:pPr>
        <w:pStyle w:val="Heading3Numbered"/>
        <w:rPr>
          <w:i/>
          <w:lang w:val="fr-FR"/>
        </w:rPr>
      </w:pPr>
      <w:bookmarkStart w:id="23" w:name="_Toc152586027"/>
      <w:r w:rsidRPr="00A071D7">
        <w:rPr>
          <w:lang w:val="fr-FR"/>
        </w:rPr>
        <w:t>CNRS</w:t>
      </w:r>
      <w:bookmarkEnd w:id="23"/>
    </w:p>
    <w:tbl>
      <w:tblPr>
        <w:tblW w:w="10348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669"/>
        <w:gridCol w:w="1727"/>
        <w:gridCol w:w="1212"/>
        <w:gridCol w:w="1418"/>
        <w:gridCol w:w="2189"/>
        <w:gridCol w:w="1212"/>
      </w:tblGrid>
      <w:tr w:rsidR="007714F8" w:rsidRPr="000C66F0" w14:paraId="7686B9A5" w14:textId="77777777" w:rsidTr="0004361D">
        <w:tc>
          <w:tcPr>
            <w:tcW w:w="921" w:type="dxa"/>
            <w:shd w:val="clear" w:color="auto" w:fill="4F81BD"/>
          </w:tcPr>
          <w:p w14:paraId="4027AABA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Priorité</w:t>
            </w:r>
          </w:p>
        </w:tc>
        <w:tc>
          <w:tcPr>
            <w:tcW w:w="1669" w:type="dxa"/>
            <w:shd w:val="clear" w:color="auto" w:fill="4F81BD"/>
          </w:tcPr>
          <w:p w14:paraId="4CCD7052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Nom</w:t>
            </w:r>
          </w:p>
        </w:tc>
        <w:tc>
          <w:tcPr>
            <w:tcW w:w="1727" w:type="dxa"/>
            <w:shd w:val="clear" w:color="auto" w:fill="4F81BD"/>
          </w:tcPr>
          <w:p w14:paraId="005ACFF6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Fonction</w:t>
            </w:r>
          </w:p>
        </w:tc>
        <w:tc>
          <w:tcPr>
            <w:tcW w:w="1212" w:type="dxa"/>
            <w:shd w:val="clear" w:color="auto" w:fill="4F81BD"/>
          </w:tcPr>
          <w:p w14:paraId="36E8BF7F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Téléphone</w:t>
            </w:r>
          </w:p>
        </w:tc>
        <w:tc>
          <w:tcPr>
            <w:tcW w:w="1418" w:type="dxa"/>
            <w:shd w:val="clear" w:color="auto" w:fill="4F81BD"/>
          </w:tcPr>
          <w:p w14:paraId="1A074EA5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Mobile</w:t>
            </w:r>
          </w:p>
        </w:tc>
        <w:tc>
          <w:tcPr>
            <w:tcW w:w="2189" w:type="dxa"/>
            <w:shd w:val="clear" w:color="auto" w:fill="4F81BD"/>
          </w:tcPr>
          <w:p w14:paraId="2560DA33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E-mail</w:t>
            </w:r>
          </w:p>
        </w:tc>
        <w:tc>
          <w:tcPr>
            <w:tcW w:w="1212" w:type="dxa"/>
            <w:shd w:val="clear" w:color="auto" w:fill="4F81BD"/>
          </w:tcPr>
          <w:p w14:paraId="0F9F8A3B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Plage de Service</w:t>
            </w:r>
          </w:p>
        </w:tc>
      </w:tr>
      <w:tr w:rsidR="007714F8" w:rsidRPr="000C66F0" w14:paraId="1FA004CC" w14:textId="77777777" w:rsidTr="0004361D">
        <w:tc>
          <w:tcPr>
            <w:tcW w:w="921" w:type="dxa"/>
          </w:tcPr>
          <w:p w14:paraId="298CE255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#1</w:t>
            </w:r>
          </w:p>
        </w:tc>
        <w:tc>
          <w:tcPr>
            <w:tcW w:w="1669" w:type="dxa"/>
          </w:tcPr>
          <w:p w14:paraId="1CD3A63B" w14:textId="08368E50" w:rsidR="007714F8" w:rsidRPr="000C66F0" w:rsidRDefault="00205D39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proofErr w:type="spellStart"/>
            <w:r>
              <w:rPr>
                <w:sz w:val="18"/>
                <w:szCs w:val="18"/>
                <w:lang w:val="fr-FR"/>
              </w:rPr>
              <w:t>Fersing</w:t>
            </w:r>
            <w:proofErr w:type="spellEnd"/>
            <w:r>
              <w:rPr>
                <w:sz w:val="18"/>
                <w:szCs w:val="18"/>
                <w:lang w:val="fr-FR"/>
              </w:rPr>
              <w:t xml:space="preserve"> Christophe</w:t>
            </w:r>
          </w:p>
        </w:tc>
        <w:tc>
          <w:tcPr>
            <w:tcW w:w="1727" w:type="dxa"/>
          </w:tcPr>
          <w:p w14:paraId="7E9CE69E" w14:textId="260ED33B" w:rsidR="007714F8" w:rsidRPr="000C66F0" w:rsidRDefault="00680EF9" w:rsidP="00931E64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RSSI</w:t>
            </w:r>
            <w:r w:rsidR="00BB1064">
              <w:rPr>
                <w:sz w:val="18"/>
                <w:szCs w:val="18"/>
                <w:lang w:val="fr-FR"/>
              </w:rPr>
              <w:t xml:space="preserve"> DR16</w:t>
            </w:r>
            <w:r w:rsidR="0004361D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212" w:type="dxa"/>
          </w:tcPr>
          <w:p w14:paraId="64483CA6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424B92E2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2189" w:type="dxa"/>
          </w:tcPr>
          <w:p w14:paraId="2E57D84B" w14:textId="7FA6C1CC" w:rsidR="007714F8" w:rsidRDefault="00BA1D6E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  <w:hyperlink r:id="rId13" w:history="1">
              <w:r w:rsidR="0004361D">
                <w:rPr>
                  <w:rStyle w:val="Lienhypertexte"/>
                </w:rPr>
                <w:t>c</w:t>
              </w:r>
              <w:r w:rsidR="0004361D" w:rsidRPr="000B1B30">
                <w:rPr>
                  <w:rStyle w:val="Lienhypertexte"/>
                  <w:sz w:val="18"/>
                  <w:szCs w:val="16"/>
                  <w:lang w:val="fr-FR"/>
                </w:rPr>
                <w:t>hristophe.fersing@cnrs.fr</w:t>
              </w:r>
            </w:hyperlink>
          </w:p>
          <w:p w14:paraId="684EB520" w14:textId="2CB4C78B" w:rsidR="0004361D" w:rsidRPr="000C66F0" w:rsidRDefault="0004361D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212" w:type="dxa"/>
          </w:tcPr>
          <w:p w14:paraId="2E878257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</w:tbl>
    <w:p w14:paraId="06D1C7CB" w14:textId="77777777" w:rsidR="000C4650" w:rsidRDefault="000C4650" w:rsidP="000C4650">
      <w:pPr>
        <w:pStyle w:val="Heading3Numbered"/>
        <w:rPr>
          <w:lang w:val="fr-FR"/>
        </w:rPr>
      </w:pPr>
      <w:bookmarkStart w:id="24" w:name="_Toc152586028"/>
      <w:r w:rsidRPr="00270E72">
        <w:rPr>
          <w:lang w:val="fr-FR"/>
        </w:rPr>
        <w:lastRenderedPageBreak/>
        <w:t>Titulaire</w:t>
      </w:r>
      <w:bookmarkEnd w:id="24"/>
    </w:p>
    <w:p w14:paraId="29172CB0" w14:textId="3DBBC630" w:rsidR="007714F8" w:rsidRDefault="00C6568B" w:rsidP="00301D73">
      <w:pPr>
        <w:pStyle w:val="TableText"/>
        <w:rPr>
          <w:i/>
          <w:lang w:val="fr-FR"/>
        </w:rPr>
      </w:pPr>
      <w:r w:rsidRPr="0037645A">
        <w:rPr>
          <w:i/>
          <w:highlight w:val="yellow"/>
          <w:lang w:val="fr-FR"/>
        </w:rPr>
        <w:t xml:space="preserve">A </w:t>
      </w:r>
      <w:r w:rsidRPr="00680EF9">
        <w:rPr>
          <w:i/>
          <w:highlight w:val="yellow"/>
          <w:lang w:val="fr-FR"/>
        </w:rPr>
        <w:t xml:space="preserve">compléter </w:t>
      </w:r>
      <w:r w:rsidR="00680EF9" w:rsidRPr="00680EF9">
        <w:rPr>
          <w:i/>
          <w:highlight w:val="yellow"/>
          <w:lang w:val="fr-FR"/>
        </w:rPr>
        <w:t>par le titulaire</w:t>
      </w:r>
      <w:r w:rsidR="007621D3">
        <w:rPr>
          <w:i/>
          <w:highlight w:val="yellow"/>
          <w:lang w:val="fr-FR"/>
        </w:rPr>
        <w:t xml:space="preserve"> à</w:t>
      </w:r>
      <w:r w:rsidR="00680EF9" w:rsidRPr="00680EF9">
        <w:rPr>
          <w:i/>
          <w:highlight w:val="yellow"/>
          <w:lang w:val="fr-FR"/>
        </w:rPr>
        <w:t xml:space="preserve"> </w:t>
      </w:r>
      <w:r w:rsidR="007621D3">
        <w:rPr>
          <w:i/>
          <w:highlight w:val="yellow"/>
          <w:lang w:val="fr-FR"/>
        </w:rPr>
        <w:t>l’</w:t>
      </w:r>
      <w:r w:rsidR="00680EF9" w:rsidRPr="00680EF9">
        <w:rPr>
          <w:i/>
          <w:highlight w:val="yellow"/>
          <w:lang w:val="fr-FR"/>
        </w:rPr>
        <w:t>initialisation</w:t>
      </w:r>
    </w:p>
    <w:tbl>
      <w:tblPr>
        <w:tblW w:w="10348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669"/>
        <w:gridCol w:w="1522"/>
        <w:gridCol w:w="1417"/>
        <w:gridCol w:w="1418"/>
        <w:gridCol w:w="1701"/>
        <w:gridCol w:w="1700"/>
      </w:tblGrid>
      <w:tr w:rsidR="007714F8" w:rsidRPr="000C66F0" w14:paraId="6D8CBF54" w14:textId="77777777" w:rsidTr="003E1791">
        <w:tc>
          <w:tcPr>
            <w:tcW w:w="921" w:type="dxa"/>
            <w:shd w:val="clear" w:color="auto" w:fill="4F81BD"/>
          </w:tcPr>
          <w:p w14:paraId="3A72A45E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Priorité</w:t>
            </w:r>
          </w:p>
        </w:tc>
        <w:tc>
          <w:tcPr>
            <w:tcW w:w="1669" w:type="dxa"/>
            <w:shd w:val="clear" w:color="auto" w:fill="4F81BD"/>
          </w:tcPr>
          <w:p w14:paraId="5B189059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Nom</w:t>
            </w:r>
          </w:p>
        </w:tc>
        <w:tc>
          <w:tcPr>
            <w:tcW w:w="1522" w:type="dxa"/>
            <w:shd w:val="clear" w:color="auto" w:fill="4F81BD"/>
          </w:tcPr>
          <w:p w14:paraId="58669D3E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Fonction</w:t>
            </w:r>
          </w:p>
        </w:tc>
        <w:tc>
          <w:tcPr>
            <w:tcW w:w="1417" w:type="dxa"/>
            <w:shd w:val="clear" w:color="auto" w:fill="4F81BD"/>
          </w:tcPr>
          <w:p w14:paraId="73AB377A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Téléphone</w:t>
            </w:r>
          </w:p>
        </w:tc>
        <w:tc>
          <w:tcPr>
            <w:tcW w:w="1418" w:type="dxa"/>
            <w:shd w:val="clear" w:color="auto" w:fill="4F81BD"/>
          </w:tcPr>
          <w:p w14:paraId="0A7C2900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Mobile</w:t>
            </w:r>
          </w:p>
        </w:tc>
        <w:tc>
          <w:tcPr>
            <w:tcW w:w="1701" w:type="dxa"/>
            <w:shd w:val="clear" w:color="auto" w:fill="4F81BD"/>
          </w:tcPr>
          <w:p w14:paraId="583DAB35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E-mail</w:t>
            </w:r>
          </w:p>
        </w:tc>
        <w:tc>
          <w:tcPr>
            <w:tcW w:w="1700" w:type="dxa"/>
            <w:shd w:val="clear" w:color="auto" w:fill="4F81BD"/>
          </w:tcPr>
          <w:p w14:paraId="50DDF1A9" w14:textId="77777777" w:rsidR="007714F8" w:rsidRPr="000C66F0" w:rsidRDefault="007714F8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Plage de Service</w:t>
            </w:r>
          </w:p>
        </w:tc>
      </w:tr>
      <w:tr w:rsidR="007714F8" w:rsidRPr="000C66F0" w14:paraId="0C378E6A" w14:textId="77777777" w:rsidTr="003E1791">
        <w:tc>
          <w:tcPr>
            <w:tcW w:w="921" w:type="dxa"/>
          </w:tcPr>
          <w:p w14:paraId="4B94D8AD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#1</w:t>
            </w:r>
          </w:p>
        </w:tc>
        <w:tc>
          <w:tcPr>
            <w:tcW w:w="1669" w:type="dxa"/>
          </w:tcPr>
          <w:p w14:paraId="2849328D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22" w:type="dxa"/>
          </w:tcPr>
          <w:p w14:paraId="1B250C90" w14:textId="3C5F7F98" w:rsidR="007714F8" w:rsidRPr="000C66F0" w:rsidRDefault="00680EF9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RSSI/Contact SSI contrat</w:t>
            </w:r>
          </w:p>
        </w:tc>
        <w:tc>
          <w:tcPr>
            <w:tcW w:w="1417" w:type="dxa"/>
          </w:tcPr>
          <w:p w14:paraId="775FB2C5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2D5A3431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7891029B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0" w:type="dxa"/>
          </w:tcPr>
          <w:p w14:paraId="6E1DE719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7714F8" w:rsidRPr="000C66F0" w14:paraId="032D3478" w14:textId="77777777" w:rsidTr="003E1791">
        <w:tc>
          <w:tcPr>
            <w:tcW w:w="921" w:type="dxa"/>
          </w:tcPr>
          <w:p w14:paraId="4A5F3460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#2</w:t>
            </w:r>
          </w:p>
        </w:tc>
        <w:tc>
          <w:tcPr>
            <w:tcW w:w="1669" w:type="dxa"/>
          </w:tcPr>
          <w:p w14:paraId="416925BC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22" w:type="dxa"/>
          </w:tcPr>
          <w:p w14:paraId="79D9757C" w14:textId="4F29CF57" w:rsidR="007714F8" w:rsidRPr="000C66F0" w:rsidRDefault="00931E64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DPO</w:t>
            </w:r>
          </w:p>
        </w:tc>
        <w:tc>
          <w:tcPr>
            <w:tcW w:w="1417" w:type="dxa"/>
          </w:tcPr>
          <w:p w14:paraId="267D0E3C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2697D4C3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29CA02D3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0" w:type="dxa"/>
          </w:tcPr>
          <w:p w14:paraId="45DB2527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7714F8" w:rsidRPr="000C66F0" w14:paraId="11BBE2B6" w14:textId="77777777" w:rsidTr="003E1791">
        <w:tc>
          <w:tcPr>
            <w:tcW w:w="921" w:type="dxa"/>
          </w:tcPr>
          <w:p w14:paraId="78429743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#3</w:t>
            </w:r>
          </w:p>
        </w:tc>
        <w:tc>
          <w:tcPr>
            <w:tcW w:w="1669" w:type="dxa"/>
          </w:tcPr>
          <w:p w14:paraId="2DB1E3F9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22" w:type="dxa"/>
          </w:tcPr>
          <w:p w14:paraId="1C8390D0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</w:tcPr>
          <w:p w14:paraId="7E574EBB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76744D99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66D1D58C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0" w:type="dxa"/>
          </w:tcPr>
          <w:p w14:paraId="1AFA5C84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7714F8" w:rsidRPr="000C66F0" w14:paraId="68DD9357" w14:textId="77777777" w:rsidTr="003E1791">
        <w:tc>
          <w:tcPr>
            <w:tcW w:w="921" w:type="dxa"/>
          </w:tcPr>
          <w:p w14:paraId="6FF520C7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#4</w:t>
            </w:r>
          </w:p>
        </w:tc>
        <w:tc>
          <w:tcPr>
            <w:tcW w:w="1669" w:type="dxa"/>
          </w:tcPr>
          <w:p w14:paraId="29F76922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22" w:type="dxa"/>
          </w:tcPr>
          <w:p w14:paraId="1388F3FA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</w:tcPr>
          <w:p w14:paraId="08048142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2FDF86BC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2D40B842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0" w:type="dxa"/>
          </w:tcPr>
          <w:p w14:paraId="26E98D47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7714F8" w:rsidRPr="000C66F0" w14:paraId="3CFA8588" w14:textId="77777777" w:rsidTr="003E1791">
        <w:tc>
          <w:tcPr>
            <w:tcW w:w="921" w:type="dxa"/>
          </w:tcPr>
          <w:p w14:paraId="176A5370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#5</w:t>
            </w:r>
          </w:p>
        </w:tc>
        <w:tc>
          <w:tcPr>
            <w:tcW w:w="1669" w:type="dxa"/>
          </w:tcPr>
          <w:p w14:paraId="650FB991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22" w:type="dxa"/>
          </w:tcPr>
          <w:p w14:paraId="274ECD43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7" w:type="dxa"/>
          </w:tcPr>
          <w:p w14:paraId="15255829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54B3E80C" w14:textId="77777777" w:rsidR="007714F8" w:rsidRPr="000C66F0" w:rsidRDefault="007714F8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14D9F552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0" w:type="dxa"/>
          </w:tcPr>
          <w:p w14:paraId="08A4FFEB" w14:textId="77777777" w:rsidR="007714F8" w:rsidRPr="000C66F0" w:rsidRDefault="007714F8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</w:tbl>
    <w:p w14:paraId="5BDF09E0" w14:textId="77777777" w:rsidR="000C4650" w:rsidRDefault="000C4650" w:rsidP="000C4650">
      <w:pPr>
        <w:jc w:val="both"/>
        <w:rPr>
          <w:lang w:val="fr-FR"/>
        </w:rPr>
      </w:pPr>
    </w:p>
    <w:p w14:paraId="4FEDA744" w14:textId="27BB34D9" w:rsidR="00AC567C" w:rsidRDefault="00385F0B" w:rsidP="00AC567C">
      <w:pPr>
        <w:spacing w:before="0" w:after="0"/>
        <w:rPr>
          <w:rFonts w:ascii="Times New Roman Bold" w:hAnsi="Times New Roman Bold"/>
          <w:b/>
          <w:sz w:val="28"/>
          <w:lang w:val="fr-FR"/>
        </w:rPr>
      </w:pPr>
      <w:r w:rsidRPr="00270E72">
        <w:rPr>
          <w:lang w:val="fr-FR"/>
        </w:rPr>
        <w:br w:type="page"/>
      </w:r>
      <w:bookmarkStart w:id="25" w:name="_Toc431562988"/>
      <w:bookmarkStart w:id="26" w:name="_Toc431562989"/>
      <w:bookmarkStart w:id="27" w:name="_Toc431562990"/>
      <w:bookmarkStart w:id="28" w:name="_Toc431562991"/>
      <w:bookmarkStart w:id="29" w:name="_Toc431563034"/>
      <w:bookmarkEnd w:id="25"/>
      <w:bookmarkEnd w:id="26"/>
      <w:bookmarkEnd w:id="27"/>
      <w:bookmarkEnd w:id="28"/>
      <w:bookmarkEnd w:id="29"/>
    </w:p>
    <w:p w14:paraId="51AF6D9C" w14:textId="77777777" w:rsidR="00B72513" w:rsidRDefault="00B00BBB" w:rsidP="00301D73">
      <w:pPr>
        <w:pStyle w:val="Heading1Numbered"/>
        <w:rPr>
          <w:lang w:val="fr-FR"/>
        </w:rPr>
      </w:pPr>
      <w:bookmarkStart w:id="30" w:name="_Toc152586029"/>
      <w:r>
        <w:rPr>
          <w:lang w:val="fr-FR"/>
        </w:rPr>
        <w:lastRenderedPageBreak/>
        <w:t>SITES</w:t>
      </w:r>
      <w:bookmarkEnd w:id="30"/>
    </w:p>
    <w:p w14:paraId="78616254" w14:textId="606C9CC6" w:rsidR="00421D64" w:rsidRDefault="00421D64" w:rsidP="00301D73">
      <w:pPr>
        <w:pStyle w:val="Heading2Numbered"/>
        <w:rPr>
          <w:lang w:val="fr-FR"/>
        </w:rPr>
      </w:pPr>
      <w:bookmarkStart w:id="31" w:name="_Toc152586030"/>
      <w:r>
        <w:rPr>
          <w:lang w:val="fr-FR"/>
        </w:rPr>
        <w:t>Sites du CNRS</w:t>
      </w:r>
      <w:bookmarkEnd w:id="31"/>
    </w:p>
    <w:p w14:paraId="13709DE5" w14:textId="4C3BC7DD" w:rsidR="00D4577C" w:rsidRDefault="007941B1" w:rsidP="00301D73">
      <w:pPr>
        <w:pStyle w:val="TableText"/>
        <w:rPr>
          <w:lang w:val="fr-FR"/>
        </w:rPr>
      </w:pPr>
      <w:r>
        <w:rPr>
          <w:lang w:val="fr-FR"/>
        </w:rPr>
        <w:t>Se reporter à l’article II</w:t>
      </w:r>
      <w:r w:rsidR="00931E64">
        <w:rPr>
          <w:lang w:val="fr-FR"/>
        </w:rPr>
        <w:t>I du CCTP</w:t>
      </w:r>
      <w:r>
        <w:rPr>
          <w:lang w:val="fr-FR"/>
        </w:rPr>
        <w:t>.</w:t>
      </w:r>
    </w:p>
    <w:p w14:paraId="5B977DF2" w14:textId="510ECDC8" w:rsidR="00421D64" w:rsidRDefault="00421D64" w:rsidP="00421D64">
      <w:pPr>
        <w:pStyle w:val="Heading2Numbered"/>
        <w:rPr>
          <w:lang w:val="fr-FR"/>
        </w:rPr>
      </w:pPr>
      <w:bookmarkStart w:id="32" w:name="_Toc152586031"/>
      <w:r>
        <w:rPr>
          <w:lang w:val="fr-FR"/>
        </w:rPr>
        <w:t>Sites du Titulaire</w:t>
      </w:r>
      <w:bookmarkEnd w:id="32"/>
    </w:p>
    <w:p w14:paraId="41BD137C" w14:textId="43368983" w:rsidR="00D4577C" w:rsidRPr="00301D73" w:rsidRDefault="00D4577C" w:rsidP="00301D73">
      <w:pPr>
        <w:pStyle w:val="TableText"/>
        <w:rPr>
          <w:i/>
          <w:highlight w:val="yellow"/>
          <w:lang w:val="fr-FR"/>
        </w:rPr>
      </w:pPr>
      <w:r w:rsidRPr="00301D73">
        <w:rPr>
          <w:i/>
          <w:highlight w:val="yellow"/>
          <w:lang w:val="fr-FR"/>
        </w:rPr>
        <w:t xml:space="preserve">A compléter par le </w:t>
      </w:r>
      <w:r w:rsidR="00680EF9">
        <w:rPr>
          <w:i/>
          <w:highlight w:val="yellow"/>
          <w:lang w:val="fr-FR"/>
        </w:rPr>
        <w:t>candidat</w:t>
      </w:r>
    </w:p>
    <w:tbl>
      <w:tblPr>
        <w:tblW w:w="10348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1701"/>
        <w:gridCol w:w="1418"/>
        <w:gridCol w:w="1559"/>
        <w:gridCol w:w="1701"/>
        <w:gridCol w:w="1559"/>
      </w:tblGrid>
      <w:tr w:rsidR="00D4577C" w:rsidRPr="00931E64" w14:paraId="1B74E184" w14:textId="77777777" w:rsidTr="003E1791">
        <w:tc>
          <w:tcPr>
            <w:tcW w:w="709" w:type="dxa"/>
            <w:shd w:val="clear" w:color="auto" w:fill="4F81BD"/>
          </w:tcPr>
          <w:p w14:paraId="25596248" w14:textId="77777777" w:rsidR="00D4577C" w:rsidRPr="000C66F0" w:rsidRDefault="00D4577C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>
              <w:rPr>
                <w:color w:val="FFFFFF" w:themeColor="background1"/>
                <w:sz w:val="18"/>
                <w:lang w:val="fr-FR"/>
              </w:rPr>
              <w:t>Site</w:t>
            </w:r>
          </w:p>
        </w:tc>
        <w:tc>
          <w:tcPr>
            <w:tcW w:w="1701" w:type="dxa"/>
            <w:shd w:val="clear" w:color="auto" w:fill="4F81BD"/>
          </w:tcPr>
          <w:p w14:paraId="711C1CB9" w14:textId="77777777" w:rsidR="00D4577C" w:rsidRPr="000C66F0" w:rsidRDefault="00D4577C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>
              <w:rPr>
                <w:color w:val="FFFFFF" w:themeColor="background1"/>
                <w:sz w:val="18"/>
                <w:lang w:val="fr-FR"/>
              </w:rPr>
              <w:t>Adresse physique</w:t>
            </w:r>
          </w:p>
        </w:tc>
        <w:tc>
          <w:tcPr>
            <w:tcW w:w="1701" w:type="dxa"/>
            <w:shd w:val="clear" w:color="auto" w:fill="4F81BD"/>
          </w:tcPr>
          <w:p w14:paraId="5E86EABA" w14:textId="77777777" w:rsidR="00D4577C" w:rsidRPr="000C66F0" w:rsidRDefault="00D4577C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>
              <w:rPr>
                <w:color w:val="FFFFFF" w:themeColor="background1"/>
                <w:sz w:val="18"/>
                <w:lang w:val="fr-FR"/>
              </w:rPr>
              <w:t>Adresse postale</w:t>
            </w:r>
          </w:p>
        </w:tc>
        <w:tc>
          <w:tcPr>
            <w:tcW w:w="1418" w:type="dxa"/>
            <w:shd w:val="clear" w:color="auto" w:fill="4F81BD"/>
          </w:tcPr>
          <w:p w14:paraId="78E7D5A2" w14:textId="77777777" w:rsidR="00D4577C" w:rsidRPr="000C66F0" w:rsidRDefault="00D4577C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>
              <w:rPr>
                <w:color w:val="FFFFFF" w:themeColor="background1"/>
                <w:sz w:val="18"/>
                <w:lang w:val="fr-FR"/>
              </w:rPr>
              <w:t>Nom du point de contact</w:t>
            </w:r>
          </w:p>
        </w:tc>
        <w:tc>
          <w:tcPr>
            <w:tcW w:w="1559" w:type="dxa"/>
            <w:shd w:val="clear" w:color="auto" w:fill="4F81BD"/>
          </w:tcPr>
          <w:p w14:paraId="70FB8F8D" w14:textId="77777777" w:rsidR="00D4577C" w:rsidRPr="000C66F0" w:rsidRDefault="00D4577C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>
              <w:rPr>
                <w:color w:val="FFFFFF" w:themeColor="background1"/>
                <w:sz w:val="18"/>
                <w:lang w:val="fr-FR"/>
              </w:rPr>
              <w:t>Téléphone du point de contact</w:t>
            </w:r>
          </w:p>
        </w:tc>
        <w:tc>
          <w:tcPr>
            <w:tcW w:w="1701" w:type="dxa"/>
            <w:shd w:val="clear" w:color="auto" w:fill="4F81BD"/>
          </w:tcPr>
          <w:p w14:paraId="7DBEFD0B" w14:textId="77777777" w:rsidR="00D4577C" w:rsidRPr="000C66F0" w:rsidRDefault="00D4577C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 w:rsidRPr="000C66F0">
              <w:rPr>
                <w:color w:val="FFFFFF" w:themeColor="background1"/>
                <w:sz w:val="18"/>
                <w:lang w:val="fr-FR"/>
              </w:rPr>
              <w:t>E-mail</w:t>
            </w:r>
            <w:r>
              <w:rPr>
                <w:color w:val="FFFFFF" w:themeColor="background1"/>
                <w:sz w:val="18"/>
                <w:lang w:val="fr-FR"/>
              </w:rPr>
              <w:t xml:space="preserve"> du point de contact</w:t>
            </w:r>
          </w:p>
        </w:tc>
        <w:tc>
          <w:tcPr>
            <w:tcW w:w="1559" w:type="dxa"/>
            <w:shd w:val="clear" w:color="auto" w:fill="4F81BD"/>
          </w:tcPr>
          <w:p w14:paraId="22FE93B2" w14:textId="77777777" w:rsidR="00D4577C" w:rsidRPr="000C66F0" w:rsidRDefault="00D4577C" w:rsidP="003E1791">
            <w:pPr>
              <w:spacing w:before="60" w:after="60"/>
              <w:rPr>
                <w:color w:val="FFFFFF" w:themeColor="background1"/>
                <w:sz w:val="18"/>
                <w:lang w:val="fr-FR"/>
              </w:rPr>
            </w:pPr>
            <w:r>
              <w:rPr>
                <w:color w:val="FFFFFF" w:themeColor="background1"/>
                <w:sz w:val="18"/>
                <w:lang w:val="fr-FR"/>
              </w:rPr>
              <w:t>Prestations réalisées sur le site</w:t>
            </w:r>
          </w:p>
        </w:tc>
      </w:tr>
      <w:tr w:rsidR="00D4577C" w:rsidRPr="000C66F0" w14:paraId="086F07B4" w14:textId="77777777" w:rsidTr="003E1791">
        <w:tc>
          <w:tcPr>
            <w:tcW w:w="709" w:type="dxa"/>
          </w:tcPr>
          <w:p w14:paraId="6DFC543A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#1</w:t>
            </w:r>
          </w:p>
        </w:tc>
        <w:tc>
          <w:tcPr>
            <w:tcW w:w="1701" w:type="dxa"/>
          </w:tcPr>
          <w:p w14:paraId="043815A8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76A386C0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7A7560D8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</w:tcPr>
          <w:p w14:paraId="04112A4B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1" w:type="dxa"/>
          </w:tcPr>
          <w:p w14:paraId="21904169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559" w:type="dxa"/>
          </w:tcPr>
          <w:p w14:paraId="362A1B88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D4577C" w:rsidRPr="000C66F0" w14:paraId="6115D8EB" w14:textId="77777777" w:rsidTr="003E1791">
        <w:tc>
          <w:tcPr>
            <w:tcW w:w="709" w:type="dxa"/>
          </w:tcPr>
          <w:p w14:paraId="268728F5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#2</w:t>
            </w:r>
          </w:p>
        </w:tc>
        <w:tc>
          <w:tcPr>
            <w:tcW w:w="1701" w:type="dxa"/>
          </w:tcPr>
          <w:p w14:paraId="2A3B0B0F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3623FFF0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1E1E6A97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</w:tcPr>
          <w:p w14:paraId="0FEBD283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1" w:type="dxa"/>
          </w:tcPr>
          <w:p w14:paraId="64F7B325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559" w:type="dxa"/>
          </w:tcPr>
          <w:p w14:paraId="0DA07E31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D4577C" w:rsidRPr="000C66F0" w14:paraId="7509D974" w14:textId="77777777" w:rsidTr="003E1791">
        <w:tc>
          <w:tcPr>
            <w:tcW w:w="709" w:type="dxa"/>
          </w:tcPr>
          <w:p w14:paraId="1E2F9547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#3</w:t>
            </w:r>
          </w:p>
        </w:tc>
        <w:tc>
          <w:tcPr>
            <w:tcW w:w="1701" w:type="dxa"/>
          </w:tcPr>
          <w:p w14:paraId="227E7978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6906BEAB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42CD8A4D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</w:tcPr>
          <w:p w14:paraId="623F8031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1" w:type="dxa"/>
          </w:tcPr>
          <w:p w14:paraId="3925B7EF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559" w:type="dxa"/>
          </w:tcPr>
          <w:p w14:paraId="770E2762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D4577C" w:rsidRPr="000C66F0" w14:paraId="6D185490" w14:textId="77777777" w:rsidTr="003E1791">
        <w:tc>
          <w:tcPr>
            <w:tcW w:w="709" w:type="dxa"/>
          </w:tcPr>
          <w:p w14:paraId="15E824EA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#4</w:t>
            </w:r>
          </w:p>
        </w:tc>
        <w:tc>
          <w:tcPr>
            <w:tcW w:w="1701" w:type="dxa"/>
          </w:tcPr>
          <w:p w14:paraId="05DCDC89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050517BD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2F6C6855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</w:tcPr>
          <w:p w14:paraId="6CEB40F8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1" w:type="dxa"/>
          </w:tcPr>
          <w:p w14:paraId="18285DDC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559" w:type="dxa"/>
          </w:tcPr>
          <w:p w14:paraId="5FA58CD3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  <w:tr w:rsidR="00D4577C" w:rsidRPr="000C66F0" w14:paraId="46E4BD7D" w14:textId="77777777" w:rsidTr="003E1791">
        <w:tc>
          <w:tcPr>
            <w:tcW w:w="709" w:type="dxa"/>
          </w:tcPr>
          <w:p w14:paraId="59711751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  <w:r w:rsidRPr="000C66F0">
              <w:rPr>
                <w:sz w:val="18"/>
                <w:szCs w:val="18"/>
                <w:lang w:val="fr-FR"/>
              </w:rPr>
              <w:t>#5</w:t>
            </w:r>
          </w:p>
        </w:tc>
        <w:tc>
          <w:tcPr>
            <w:tcW w:w="1701" w:type="dxa"/>
          </w:tcPr>
          <w:p w14:paraId="629853C4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701" w:type="dxa"/>
          </w:tcPr>
          <w:p w14:paraId="08D28223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418" w:type="dxa"/>
          </w:tcPr>
          <w:p w14:paraId="0ED73CD4" w14:textId="77777777" w:rsidR="00D4577C" w:rsidRPr="000C66F0" w:rsidRDefault="00D4577C" w:rsidP="003E1791">
            <w:pPr>
              <w:spacing w:before="60" w:after="60"/>
              <w:jc w:val="both"/>
              <w:rPr>
                <w:sz w:val="18"/>
                <w:szCs w:val="18"/>
                <w:lang w:val="fr-FR"/>
              </w:rPr>
            </w:pPr>
          </w:p>
        </w:tc>
        <w:tc>
          <w:tcPr>
            <w:tcW w:w="1559" w:type="dxa"/>
          </w:tcPr>
          <w:p w14:paraId="724548C2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701" w:type="dxa"/>
          </w:tcPr>
          <w:p w14:paraId="67054012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  <w:tc>
          <w:tcPr>
            <w:tcW w:w="1559" w:type="dxa"/>
          </w:tcPr>
          <w:p w14:paraId="4F77EDA5" w14:textId="77777777" w:rsidR="00D4577C" w:rsidRPr="000C66F0" w:rsidRDefault="00D4577C" w:rsidP="003E1791">
            <w:pPr>
              <w:spacing w:before="60" w:after="60"/>
              <w:rPr>
                <w:sz w:val="18"/>
                <w:szCs w:val="16"/>
                <w:lang w:val="fr-FR"/>
              </w:rPr>
            </w:pPr>
          </w:p>
        </w:tc>
      </w:tr>
    </w:tbl>
    <w:p w14:paraId="7776D86A" w14:textId="77777777" w:rsidR="00D4577C" w:rsidRDefault="00D4577C" w:rsidP="00301D73">
      <w:pPr>
        <w:pStyle w:val="TableText"/>
        <w:rPr>
          <w:lang w:val="fr-FR"/>
        </w:rPr>
      </w:pPr>
    </w:p>
    <w:p w14:paraId="2B74A42A" w14:textId="77777777" w:rsidR="00D4577C" w:rsidRPr="003E1791" w:rsidRDefault="00D4577C" w:rsidP="00301D73">
      <w:pPr>
        <w:pStyle w:val="TableText"/>
        <w:rPr>
          <w:lang w:val="fr-FR"/>
        </w:rPr>
      </w:pPr>
    </w:p>
    <w:p w14:paraId="5A586BFC" w14:textId="77777777" w:rsidR="00341EF4" w:rsidRDefault="00341EF4">
      <w:pPr>
        <w:spacing w:before="0" w:after="0"/>
        <w:rPr>
          <w:rFonts w:ascii="Times New Roman Bold" w:hAnsi="Times New Roman Bold"/>
          <w:b/>
          <w:sz w:val="28"/>
          <w:lang w:val="fr-FR"/>
        </w:rPr>
      </w:pPr>
      <w:r>
        <w:rPr>
          <w:lang w:val="fr-FR"/>
        </w:rPr>
        <w:br w:type="page"/>
      </w:r>
    </w:p>
    <w:p w14:paraId="1FAFFABC" w14:textId="3ACD7EAF" w:rsidR="006C09FF" w:rsidRPr="00270E72" w:rsidRDefault="00A95335" w:rsidP="00D213CA">
      <w:pPr>
        <w:pStyle w:val="Heading1Numbered"/>
        <w:rPr>
          <w:lang w:val="fr-FR"/>
        </w:rPr>
      </w:pPr>
      <w:bookmarkStart w:id="33" w:name="_Toc152586032"/>
      <w:r>
        <w:rPr>
          <w:lang w:val="fr-FR"/>
        </w:rPr>
        <w:lastRenderedPageBreak/>
        <w:t>ORGANISATION ET GOUVERNANCE</w:t>
      </w:r>
      <w:bookmarkEnd w:id="33"/>
    </w:p>
    <w:p w14:paraId="36AA9770" w14:textId="00DE326A" w:rsidR="00197AFF" w:rsidRPr="00A071D7" w:rsidRDefault="00546066" w:rsidP="00301D73">
      <w:pPr>
        <w:pStyle w:val="Heading2Numbered"/>
        <w:rPr>
          <w:lang w:val="fr-FR"/>
        </w:rPr>
      </w:pPr>
      <w:bookmarkStart w:id="34" w:name="_Toc152586033"/>
      <w:r w:rsidRPr="00A071D7">
        <w:rPr>
          <w:lang w:val="fr-FR"/>
        </w:rPr>
        <w:t xml:space="preserve">Organisation </w:t>
      </w:r>
      <w:r w:rsidR="00F63F85">
        <w:rPr>
          <w:lang w:val="fr-FR"/>
        </w:rPr>
        <w:t>du CNRS</w:t>
      </w:r>
      <w:bookmarkEnd w:id="34"/>
    </w:p>
    <w:p w14:paraId="5E573880" w14:textId="2858336E" w:rsidR="00197AFF" w:rsidRDefault="007644EF" w:rsidP="00197AFF">
      <w:pPr>
        <w:pStyle w:val="Heading3Numbered"/>
        <w:rPr>
          <w:lang w:val="fr-FR"/>
        </w:rPr>
      </w:pPr>
      <w:bookmarkStart w:id="35" w:name="_Toc152586034"/>
      <w:r>
        <w:rPr>
          <w:lang w:val="fr-FR"/>
        </w:rPr>
        <w:t>Schéma d’o</w:t>
      </w:r>
      <w:r w:rsidR="00197AFF">
        <w:rPr>
          <w:lang w:val="fr-FR"/>
        </w:rPr>
        <w:t>rganisation SSI</w:t>
      </w:r>
      <w:bookmarkEnd w:id="35"/>
    </w:p>
    <w:p w14:paraId="5AB9C3C6" w14:textId="039CD5CE" w:rsidR="00413343" w:rsidRDefault="00413343" w:rsidP="007621D3">
      <w:pPr>
        <w:pStyle w:val="TableText"/>
        <w:jc w:val="both"/>
        <w:rPr>
          <w:lang w:val="fr-FR"/>
        </w:rPr>
      </w:pPr>
      <w:r w:rsidRPr="00413343">
        <w:rPr>
          <w:lang w:val="fr-FR"/>
        </w:rPr>
        <w:t>L’autorité responsable de la SSI (AQSSI) est le Président du CNRS</w:t>
      </w:r>
      <w:r>
        <w:rPr>
          <w:lang w:val="fr-FR"/>
        </w:rPr>
        <w:t xml:space="preserve">. </w:t>
      </w:r>
      <w:r w:rsidRPr="00413343">
        <w:rPr>
          <w:lang w:val="fr-FR"/>
        </w:rPr>
        <w:t>Le D</w:t>
      </w:r>
      <w:r>
        <w:rPr>
          <w:lang w:val="fr-FR"/>
        </w:rPr>
        <w:t xml:space="preserve">irecteur </w:t>
      </w:r>
      <w:r w:rsidRPr="00413343">
        <w:rPr>
          <w:lang w:val="fr-FR"/>
        </w:rPr>
        <w:t>G</w:t>
      </w:r>
      <w:r>
        <w:rPr>
          <w:lang w:val="fr-FR"/>
        </w:rPr>
        <w:t>énéral</w:t>
      </w:r>
      <w:r w:rsidRPr="00413343">
        <w:rPr>
          <w:lang w:val="fr-FR"/>
        </w:rPr>
        <w:t>-D</w:t>
      </w:r>
      <w:r>
        <w:rPr>
          <w:lang w:val="fr-FR"/>
        </w:rPr>
        <w:t xml:space="preserve">élégué aux </w:t>
      </w:r>
      <w:r w:rsidRPr="00413343">
        <w:rPr>
          <w:lang w:val="fr-FR"/>
        </w:rPr>
        <w:t>R</w:t>
      </w:r>
      <w:r>
        <w:rPr>
          <w:lang w:val="fr-FR"/>
        </w:rPr>
        <w:t>essources</w:t>
      </w:r>
      <w:r w:rsidRPr="00413343">
        <w:rPr>
          <w:lang w:val="fr-FR"/>
        </w:rPr>
        <w:t xml:space="preserve"> est chargé de l’organisation et du pilotage </w:t>
      </w:r>
      <w:r>
        <w:rPr>
          <w:lang w:val="fr-FR"/>
        </w:rPr>
        <w:t>de la sécurité des SI, assisté d’</w:t>
      </w:r>
      <w:r w:rsidRPr="00413343">
        <w:rPr>
          <w:lang w:val="fr-FR"/>
        </w:rPr>
        <w:t>un comité de pilotage de la sécurité des systèmes d’information</w:t>
      </w:r>
      <w:r>
        <w:rPr>
          <w:lang w:val="fr-FR"/>
        </w:rPr>
        <w:t xml:space="preserve"> et d’</w:t>
      </w:r>
      <w:r w:rsidRPr="00413343">
        <w:rPr>
          <w:lang w:val="fr-FR"/>
        </w:rPr>
        <w:t>un RSSI CNRS (RSSIC)</w:t>
      </w:r>
      <w:r>
        <w:rPr>
          <w:lang w:val="fr-FR"/>
        </w:rPr>
        <w:t>.</w:t>
      </w:r>
    </w:p>
    <w:p w14:paraId="74285E38" w14:textId="0D7CD2F0" w:rsidR="00680EF9" w:rsidRDefault="00CE104E" w:rsidP="007621D3">
      <w:pPr>
        <w:pStyle w:val="TableText"/>
        <w:jc w:val="both"/>
        <w:rPr>
          <w:lang w:val="fr-FR"/>
        </w:rPr>
      </w:pPr>
      <w:r w:rsidRPr="00CE104E">
        <w:rPr>
          <w:lang w:val="fr-FR"/>
        </w:rPr>
        <w:t xml:space="preserve">Le RSSI </w:t>
      </w:r>
      <w:r>
        <w:rPr>
          <w:lang w:val="fr-FR"/>
        </w:rPr>
        <w:t xml:space="preserve">DR </w:t>
      </w:r>
      <w:r w:rsidRPr="00CE104E">
        <w:rPr>
          <w:lang w:val="fr-FR"/>
        </w:rPr>
        <w:t>est nommé, dans chaque délégation régionale, après avis du RSSIC</w:t>
      </w:r>
      <w:r>
        <w:rPr>
          <w:lang w:val="fr-FR"/>
        </w:rPr>
        <w:t xml:space="preserve">. </w:t>
      </w:r>
      <w:r w:rsidRPr="00CE104E">
        <w:rPr>
          <w:lang w:val="fr-FR"/>
        </w:rPr>
        <w:t>Le RSSI DR anime le réseau des chargés de sécurité des systèmes d’information (CSSI) des unités suivies par sa délégation</w:t>
      </w:r>
      <w:r>
        <w:rPr>
          <w:lang w:val="fr-FR"/>
        </w:rPr>
        <w:t>.</w:t>
      </w:r>
    </w:p>
    <w:p w14:paraId="04D9F3AD" w14:textId="12D3AE55" w:rsidR="00CE104E" w:rsidRDefault="00CE104E" w:rsidP="007621D3">
      <w:pPr>
        <w:pStyle w:val="TableText"/>
        <w:jc w:val="both"/>
        <w:rPr>
          <w:lang w:val="fr-FR"/>
        </w:rPr>
      </w:pPr>
      <w:r w:rsidRPr="00CE104E">
        <w:rPr>
          <w:lang w:val="fr-FR"/>
        </w:rPr>
        <w:t>Le RSSI</w:t>
      </w:r>
      <w:r>
        <w:rPr>
          <w:lang w:val="fr-FR"/>
        </w:rPr>
        <w:t xml:space="preserve"> DR s’entoure</w:t>
      </w:r>
      <w:r w:rsidRPr="00CE104E">
        <w:rPr>
          <w:lang w:val="fr-FR"/>
        </w:rPr>
        <w:t xml:space="preserve"> d’experts SSI appartenant à des unités de recherche, pour former une coordination régionale de la SSI (CRSSI) apte à apporter un support SSI aux Laboratoires</w:t>
      </w:r>
      <w:r>
        <w:rPr>
          <w:lang w:val="fr-FR"/>
        </w:rPr>
        <w:t xml:space="preserve"> et entités</w:t>
      </w:r>
      <w:r w:rsidRPr="00CE104E">
        <w:rPr>
          <w:lang w:val="fr-FR"/>
        </w:rPr>
        <w:t xml:space="preserve"> de sa DR.</w:t>
      </w:r>
      <w:r>
        <w:rPr>
          <w:lang w:val="fr-FR"/>
        </w:rPr>
        <w:t xml:space="preserve"> </w:t>
      </w:r>
    </w:p>
    <w:p w14:paraId="5DD3ADC5" w14:textId="1A4BCDF3" w:rsidR="00CE104E" w:rsidRDefault="00CE104E" w:rsidP="007621D3">
      <w:pPr>
        <w:pStyle w:val="TableText"/>
        <w:jc w:val="both"/>
        <w:rPr>
          <w:lang w:val="fr-FR"/>
        </w:rPr>
      </w:pPr>
      <w:r w:rsidRPr="00CE104E">
        <w:rPr>
          <w:lang w:val="fr-FR"/>
        </w:rPr>
        <w:t>I</w:t>
      </w:r>
      <w:r>
        <w:rPr>
          <w:lang w:val="fr-FR"/>
        </w:rPr>
        <w:t xml:space="preserve">l gère les alertes et incidents, </w:t>
      </w:r>
      <w:r w:rsidRPr="00CE104E">
        <w:rPr>
          <w:lang w:val="fr-FR"/>
        </w:rPr>
        <w:t>il signale tout incident de sécurité</w:t>
      </w:r>
      <w:r>
        <w:rPr>
          <w:lang w:val="fr-FR"/>
        </w:rPr>
        <w:t xml:space="preserve"> à la chaine fonctionnelle. </w:t>
      </w:r>
      <w:r w:rsidRPr="00CE104E">
        <w:rPr>
          <w:lang w:val="fr-FR"/>
        </w:rPr>
        <w:t xml:space="preserve">Il applique les mesures de sécurité (mises à jour des OS, etc.) sur les infrastructures et dans les projets de SI (analyse de risque, etc.) de </w:t>
      </w:r>
      <w:r>
        <w:rPr>
          <w:lang w:val="fr-FR"/>
        </w:rPr>
        <w:t>la délégation.</w:t>
      </w:r>
    </w:p>
    <w:p w14:paraId="5BE58FC9" w14:textId="77777777" w:rsidR="00CE104E" w:rsidRPr="00680EF9" w:rsidRDefault="00CE104E" w:rsidP="00680EF9">
      <w:pPr>
        <w:pStyle w:val="TableText"/>
        <w:rPr>
          <w:lang w:val="fr-FR"/>
        </w:rPr>
      </w:pPr>
    </w:p>
    <w:p w14:paraId="6A253D22" w14:textId="77777777" w:rsidR="00F63F85" w:rsidRDefault="00F63F85" w:rsidP="00F63F85">
      <w:pPr>
        <w:pStyle w:val="Heading3Numbered"/>
        <w:rPr>
          <w:lang w:val="fr-FR"/>
        </w:rPr>
      </w:pPr>
      <w:bookmarkStart w:id="36" w:name="_Toc152586035"/>
      <w:r>
        <w:rPr>
          <w:lang w:val="fr-FR"/>
        </w:rPr>
        <w:t>Les missions du CNRS en matière de SSI</w:t>
      </w:r>
      <w:bookmarkEnd w:id="36"/>
    </w:p>
    <w:p w14:paraId="31A7230F" w14:textId="12EDAFE5" w:rsidR="00F63F85" w:rsidRPr="00301D73" w:rsidRDefault="00F63F85" w:rsidP="00F63F85">
      <w:pPr>
        <w:pStyle w:val="TableText"/>
        <w:rPr>
          <w:i/>
          <w:lang w:val="fr-FR"/>
        </w:rPr>
      </w:pPr>
      <w:r w:rsidRPr="00DB3FF1">
        <w:rPr>
          <w:i/>
          <w:lang w:val="fr-FR"/>
        </w:rPr>
        <w:t xml:space="preserve">Ces éléments seront complétés par le </w:t>
      </w:r>
      <w:r w:rsidR="00DB3FF1" w:rsidRPr="00DB3FF1">
        <w:rPr>
          <w:i/>
          <w:lang w:val="fr-FR"/>
        </w:rPr>
        <w:t>CNRS</w:t>
      </w:r>
      <w:r w:rsidR="00F14575" w:rsidRPr="00DB3FF1">
        <w:rPr>
          <w:i/>
          <w:lang w:val="fr-FR"/>
        </w:rPr>
        <w:t xml:space="preserve"> </w:t>
      </w:r>
      <w:r w:rsidR="00DB3FF1" w:rsidRPr="00DB3FF1">
        <w:rPr>
          <w:i/>
          <w:lang w:val="fr-FR"/>
        </w:rPr>
        <w:t xml:space="preserve">au </w:t>
      </w:r>
      <w:r w:rsidR="00DB3FF1">
        <w:rPr>
          <w:i/>
          <w:lang w:val="fr-FR"/>
        </w:rPr>
        <w:t>démarrage</w:t>
      </w:r>
      <w:r w:rsidR="00DB3FF1" w:rsidRPr="00DB3FF1">
        <w:rPr>
          <w:i/>
          <w:lang w:val="fr-FR"/>
        </w:rPr>
        <w:t xml:space="preserve"> de la prestation.</w:t>
      </w:r>
    </w:p>
    <w:p w14:paraId="1981FB2A" w14:textId="6F61078E" w:rsidR="00F63F85" w:rsidRPr="00301D73" w:rsidRDefault="00F63F85" w:rsidP="00301D73">
      <w:pPr>
        <w:pStyle w:val="Heading2Numbered"/>
        <w:rPr>
          <w:i/>
          <w:lang w:val="fr-FR"/>
        </w:rPr>
      </w:pPr>
      <w:bookmarkStart w:id="37" w:name="_Toc152586036"/>
      <w:r w:rsidRPr="003E1791">
        <w:rPr>
          <w:lang w:val="fr-FR"/>
        </w:rPr>
        <w:t>Organisation du Titulaire</w:t>
      </w:r>
      <w:bookmarkEnd w:id="37"/>
    </w:p>
    <w:p w14:paraId="35B7D0B3" w14:textId="41CE3FA7" w:rsidR="009002EE" w:rsidRPr="00270E72" w:rsidRDefault="007644EF" w:rsidP="00475B71">
      <w:pPr>
        <w:pStyle w:val="Heading3Numbered"/>
        <w:rPr>
          <w:lang w:val="fr-FR"/>
        </w:rPr>
      </w:pPr>
      <w:bookmarkStart w:id="38" w:name="_Toc431563081"/>
      <w:bookmarkStart w:id="39" w:name="_Toc431563082"/>
      <w:bookmarkStart w:id="40" w:name="_Toc431563083"/>
      <w:bookmarkStart w:id="41" w:name="_Toc431563084"/>
      <w:bookmarkStart w:id="42" w:name="_Toc431563085"/>
      <w:bookmarkStart w:id="43" w:name="_Toc431563086"/>
      <w:bookmarkStart w:id="44" w:name="_Toc431563087"/>
      <w:bookmarkStart w:id="45" w:name="_Toc431563088"/>
      <w:bookmarkStart w:id="46" w:name="_Toc431563089"/>
      <w:bookmarkStart w:id="47" w:name="_Toc1525860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lang w:val="fr-FR"/>
        </w:rPr>
        <w:t>Schéma d’o</w:t>
      </w:r>
      <w:r w:rsidR="00197AFF">
        <w:rPr>
          <w:lang w:val="fr-FR"/>
        </w:rPr>
        <w:t>rganisation SSI</w:t>
      </w:r>
      <w:bookmarkEnd w:id="47"/>
    </w:p>
    <w:p w14:paraId="67CE21D1" w14:textId="2422D87E" w:rsidR="005B0C52" w:rsidRDefault="00302B15" w:rsidP="00302B15">
      <w:pPr>
        <w:pStyle w:val="Corpsdetexte"/>
        <w:ind w:left="0"/>
        <w:rPr>
          <w:i/>
          <w:highlight w:val="yellow"/>
          <w:lang w:val="fr-FR"/>
        </w:rPr>
      </w:pPr>
      <w:r w:rsidRPr="00270E72">
        <w:rPr>
          <w:i/>
          <w:highlight w:val="yellow"/>
          <w:lang w:val="fr-FR"/>
        </w:rPr>
        <w:t xml:space="preserve">A </w:t>
      </w:r>
      <w:r w:rsidR="00F63F85">
        <w:rPr>
          <w:i/>
          <w:highlight w:val="yellow"/>
          <w:lang w:val="fr-FR"/>
        </w:rPr>
        <w:t>compléter</w:t>
      </w:r>
      <w:r w:rsidR="00F63F85" w:rsidRPr="00270E72">
        <w:rPr>
          <w:i/>
          <w:highlight w:val="yellow"/>
          <w:lang w:val="fr-FR"/>
        </w:rPr>
        <w:t xml:space="preserve"> </w:t>
      </w:r>
      <w:r w:rsidRPr="00270E72">
        <w:rPr>
          <w:i/>
          <w:highlight w:val="yellow"/>
          <w:lang w:val="fr-FR"/>
        </w:rPr>
        <w:t>par</w:t>
      </w:r>
      <w:r w:rsidR="007621D3">
        <w:rPr>
          <w:i/>
          <w:highlight w:val="yellow"/>
          <w:lang w:val="fr-FR"/>
        </w:rPr>
        <w:t xml:space="preserve"> le</w:t>
      </w:r>
      <w:r w:rsidRPr="00270E72">
        <w:rPr>
          <w:i/>
          <w:highlight w:val="yellow"/>
          <w:lang w:val="fr-FR"/>
        </w:rPr>
        <w:t xml:space="preserve"> </w:t>
      </w:r>
      <w:r w:rsidR="00E855F0">
        <w:rPr>
          <w:i/>
          <w:highlight w:val="yellow"/>
          <w:lang w:val="fr-FR"/>
        </w:rPr>
        <w:t>candidat</w:t>
      </w:r>
      <w:r w:rsidR="00C75598">
        <w:rPr>
          <w:i/>
          <w:highlight w:val="yellow"/>
          <w:lang w:val="fr-FR"/>
        </w:rPr>
        <w:t>.</w:t>
      </w:r>
    </w:p>
    <w:p w14:paraId="4473B96F" w14:textId="77777777" w:rsidR="00AD16FB" w:rsidRPr="00B152C7" w:rsidRDefault="00AD16FB" w:rsidP="00AD16FB">
      <w:pPr>
        <w:pStyle w:val="Heading2Numbered"/>
        <w:rPr>
          <w:lang w:val="fr-FR"/>
        </w:rPr>
      </w:pPr>
      <w:bookmarkStart w:id="48" w:name="_Toc439843684"/>
      <w:bookmarkStart w:id="49" w:name="_Toc152586038"/>
      <w:bookmarkEnd w:id="48"/>
      <w:r>
        <w:rPr>
          <w:lang w:val="fr-FR"/>
        </w:rPr>
        <w:t>Gestion des dérogations</w:t>
      </w:r>
      <w:bookmarkEnd w:id="49"/>
    </w:p>
    <w:p w14:paraId="269DAC85" w14:textId="15F5F1E9" w:rsidR="00AD16FB" w:rsidRDefault="00AD16FB" w:rsidP="00AD16FB">
      <w:pPr>
        <w:pStyle w:val="Corpsdetexte"/>
        <w:ind w:left="0"/>
        <w:rPr>
          <w:i/>
          <w:highlight w:val="yellow"/>
          <w:lang w:val="fr-FR"/>
        </w:rPr>
      </w:pPr>
      <w:r w:rsidRPr="00270E72">
        <w:rPr>
          <w:i/>
          <w:highlight w:val="yellow"/>
          <w:lang w:val="fr-FR"/>
        </w:rPr>
        <w:t xml:space="preserve">A </w:t>
      </w:r>
      <w:r w:rsidR="00001A8A">
        <w:rPr>
          <w:i/>
          <w:highlight w:val="yellow"/>
          <w:lang w:val="fr-FR"/>
        </w:rPr>
        <w:t>compléter</w:t>
      </w:r>
      <w:r w:rsidR="00001A8A" w:rsidRPr="00270E72">
        <w:rPr>
          <w:i/>
          <w:highlight w:val="yellow"/>
          <w:lang w:val="fr-FR"/>
        </w:rPr>
        <w:t xml:space="preserve"> </w:t>
      </w:r>
      <w:r w:rsidRPr="00270E72">
        <w:rPr>
          <w:i/>
          <w:highlight w:val="yellow"/>
          <w:lang w:val="fr-FR"/>
        </w:rPr>
        <w:t>par le Titulaire</w:t>
      </w:r>
      <w:r w:rsidRPr="00F8657F">
        <w:rPr>
          <w:i/>
          <w:highlight w:val="yellow"/>
          <w:lang w:val="fr-FR"/>
        </w:rPr>
        <w:t xml:space="preserve"> </w:t>
      </w:r>
      <w:r w:rsidR="00E855F0">
        <w:rPr>
          <w:i/>
          <w:highlight w:val="yellow"/>
          <w:lang w:val="fr-FR"/>
        </w:rPr>
        <w:t>à l’initialisation</w:t>
      </w:r>
    </w:p>
    <w:p w14:paraId="6D711F16" w14:textId="0A626C3A" w:rsidR="00AC567C" w:rsidRDefault="00AC567C" w:rsidP="00AC567C">
      <w:pPr>
        <w:spacing w:before="0" w:after="0"/>
        <w:rPr>
          <w:rFonts w:ascii="Times New Roman Bold" w:hAnsi="Times New Roman Bold"/>
          <w:b/>
          <w:sz w:val="28"/>
          <w:lang w:val="fr-FR"/>
        </w:rPr>
      </w:pPr>
      <w:bookmarkStart w:id="50" w:name="_Toc431563098"/>
      <w:bookmarkEnd w:id="50"/>
      <w:r>
        <w:rPr>
          <w:lang w:val="fr-FR"/>
        </w:rPr>
        <w:br w:type="page"/>
      </w:r>
    </w:p>
    <w:p w14:paraId="55F87AE7" w14:textId="51DA3066" w:rsidR="00324052" w:rsidRPr="00270E72" w:rsidRDefault="00AC567C" w:rsidP="00324052">
      <w:pPr>
        <w:pStyle w:val="Heading1Numbered"/>
        <w:rPr>
          <w:lang w:val="fr-FR"/>
        </w:rPr>
      </w:pPr>
      <w:bookmarkStart w:id="51" w:name="_Toc431563100"/>
      <w:bookmarkStart w:id="52" w:name="_Toc152586039"/>
      <w:bookmarkEnd w:id="51"/>
      <w:r>
        <w:rPr>
          <w:lang w:val="fr-FR"/>
        </w:rPr>
        <w:lastRenderedPageBreak/>
        <w:t>MESURES DE PROTECTION</w:t>
      </w:r>
      <w:bookmarkEnd w:id="52"/>
    </w:p>
    <w:p w14:paraId="25D6B5B9" w14:textId="45E233C2" w:rsidR="00C75598" w:rsidRPr="00270E72" w:rsidRDefault="006B3000" w:rsidP="00C75598">
      <w:pPr>
        <w:pStyle w:val="Corpsdetexte"/>
        <w:ind w:left="0"/>
        <w:rPr>
          <w:i/>
          <w:highlight w:val="yellow"/>
          <w:lang w:val="fr-FR"/>
        </w:rPr>
      </w:pPr>
      <w:r>
        <w:rPr>
          <w:i/>
          <w:highlight w:val="yellow"/>
          <w:lang w:val="fr-FR"/>
        </w:rPr>
        <w:t xml:space="preserve">Le </w:t>
      </w:r>
      <w:r w:rsidR="00E855F0">
        <w:rPr>
          <w:i/>
          <w:highlight w:val="yellow"/>
          <w:lang w:val="fr-FR"/>
        </w:rPr>
        <w:t>candidat</w:t>
      </w:r>
      <w:r>
        <w:rPr>
          <w:i/>
          <w:highlight w:val="yellow"/>
          <w:lang w:val="fr-FR"/>
        </w:rPr>
        <w:t xml:space="preserve"> </w:t>
      </w:r>
      <w:r w:rsidR="00353851">
        <w:rPr>
          <w:i/>
          <w:highlight w:val="yellow"/>
          <w:lang w:val="fr-FR"/>
        </w:rPr>
        <w:t>doit</w:t>
      </w:r>
      <w:r>
        <w:rPr>
          <w:i/>
          <w:highlight w:val="yellow"/>
          <w:lang w:val="fr-FR"/>
        </w:rPr>
        <w:t xml:space="preserve">, en </w:t>
      </w:r>
      <w:r w:rsidR="00353851">
        <w:rPr>
          <w:i/>
          <w:highlight w:val="yellow"/>
          <w:lang w:val="fr-FR"/>
        </w:rPr>
        <w:t xml:space="preserve">complément </w:t>
      </w:r>
      <w:r>
        <w:rPr>
          <w:i/>
          <w:highlight w:val="yellow"/>
          <w:lang w:val="fr-FR"/>
        </w:rPr>
        <w:t xml:space="preserve">des thématiques </w:t>
      </w:r>
      <w:r w:rsidR="00353851">
        <w:rPr>
          <w:i/>
          <w:highlight w:val="yellow"/>
          <w:lang w:val="fr-FR"/>
        </w:rPr>
        <w:t>listées ci-dessous</w:t>
      </w:r>
      <w:r>
        <w:rPr>
          <w:i/>
          <w:highlight w:val="yellow"/>
          <w:lang w:val="fr-FR"/>
        </w:rPr>
        <w:t>, préciser toutes les mesures de sécurité dont il jugera qu’elles sont de nature à réduire les risques identifiés.</w:t>
      </w:r>
    </w:p>
    <w:p w14:paraId="52CAEDE2" w14:textId="77777777" w:rsidR="00144E88" w:rsidRDefault="00144E88" w:rsidP="00144E88">
      <w:pPr>
        <w:pStyle w:val="Heading2Numbered"/>
        <w:rPr>
          <w:lang w:val="fr-FR"/>
        </w:rPr>
      </w:pPr>
      <w:bookmarkStart w:id="53" w:name="_Toc152586040"/>
      <w:r w:rsidRPr="00144E88">
        <w:rPr>
          <w:lang w:val="fr-FR"/>
        </w:rPr>
        <w:t>Organisation de la sécurité du SI</w:t>
      </w:r>
      <w:bookmarkEnd w:id="53"/>
    </w:p>
    <w:p w14:paraId="469633E9" w14:textId="54680ACF" w:rsidR="00C75598" w:rsidRPr="00C75598" w:rsidRDefault="000569A3" w:rsidP="00C75598">
      <w:pPr>
        <w:pStyle w:val="TableText"/>
        <w:rPr>
          <w:i/>
          <w:highlight w:val="yellow"/>
          <w:lang w:val="fr-FR"/>
        </w:rPr>
      </w:pPr>
      <w:r w:rsidRPr="00353851">
        <w:rPr>
          <w:i/>
          <w:highlight w:val="yellow"/>
          <w:lang w:val="fr-FR"/>
        </w:rPr>
        <w:t xml:space="preserve">A compléter par le </w:t>
      </w:r>
      <w:r w:rsidR="00E855F0">
        <w:rPr>
          <w:i/>
          <w:highlight w:val="yellow"/>
          <w:lang w:val="fr-FR"/>
        </w:rPr>
        <w:t>candidat</w:t>
      </w:r>
      <w:r w:rsidRPr="00353851">
        <w:rPr>
          <w:i/>
          <w:highlight w:val="yellow"/>
          <w:lang w:val="fr-FR"/>
        </w:rPr>
        <w:t xml:space="preserve"> dans le cadre de son offre</w:t>
      </w:r>
      <w:r w:rsidR="00C75598" w:rsidRPr="00C75598">
        <w:rPr>
          <w:i/>
          <w:highlight w:val="yellow"/>
          <w:lang w:val="fr-FR"/>
        </w:rPr>
        <w:t xml:space="preserve">, en abordant </w:t>
      </w:r>
      <w:r>
        <w:rPr>
          <w:i/>
          <w:highlight w:val="yellow"/>
          <w:lang w:val="fr-FR"/>
        </w:rPr>
        <w:t xml:space="preserve">notamment </w:t>
      </w:r>
      <w:r w:rsidR="00C75598" w:rsidRPr="00C75598">
        <w:rPr>
          <w:i/>
          <w:highlight w:val="yellow"/>
          <w:lang w:val="fr-FR"/>
        </w:rPr>
        <w:t>les thématiques suivantes :</w:t>
      </w:r>
    </w:p>
    <w:p w14:paraId="745B3780" w14:textId="44917DFD" w:rsidR="00C75598" w:rsidRPr="00C75598" w:rsidRDefault="000569A3" w:rsidP="006B3000">
      <w:pPr>
        <w:pStyle w:val="TableText"/>
        <w:numPr>
          <w:ilvl w:val="0"/>
          <w:numId w:val="20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e</w:t>
      </w:r>
      <w:r w:rsidR="00C75598" w:rsidRPr="00C75598">
        <w:rPr>
          <w:i/>
          <w:highlight w:val="yellow"/>
          <w:lang w:val="fr-FR"/>
        </w:rPr>
        <w:t>xistence</w:t>
      </w:r>
      <w:proofErr w:type="gramEnd"/>
      <w:r w:rsidR="00C75598" w:rsidRPr="00C75598">
        <w:rPr>
          <w:i/>
          <w:highlight w:val="yellow"/>
          <w:lang w:val="fr-FR"/>
        </w:rPr>
        <w:t xml:space="preserve"> d’une Politique de Sécurité du Système d’Information</w:t>
      </w:r>
      <w:r>
        <w:rPr>
          <w:i/>
          <w:highlight w:val="yellow"/>
          <w:lang w:val="fr-FR"/>
        </w:rPr>
        <w:t> ;</w:t>
      </w:r>
    </w:p>
    <w:p w14:paraId="75AF951F" w14:textId="06693190" w:rsidR="00C75598" w:rsidRPr="00C75598" w:rsidRDefault="000569A3" w:rsidP="006B3000">
      <w:pPr>
        <w:pStyle w:val="TableText"/>
        <w:numPr>
          <w:ilvl w:val="0"/>
          <w:numId w:val="20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f</w:t>
      </w:r>
      <w:r w:rsidR="00C75598" w:rsidRPr="00C75598">
        <w:rPr>
          <w:i/>
          <w:highlight w:val="yellow"/>
          <w:lang w:val="fr-FR"/>
        </w:rPr>
        <w:t>ormalisation</w:t>
      </w:r>
      <w:proofErr w:type="gramEnd"/>
      <w:r w:rsidR="00C75598" w:rsidRPr="00C75598">
        <w:rPr>
          <w:i/>
          <w:highlight w:val="yellow"/>
          <w:lang w:val="fr-FR"/>
        </w:rPr>
        <w:t xml:space="preserve"> des responsabilités SSI chez le </w:t>
      </w:r>
      <w:r>
        <w:rPr>
          <w:i/>
          <w:highlight w:val="yellow"/>
          <w:lang w:val="fr-FR"/>
        </w:rPr>
        <w:t>Titulaire ;</w:t>
      </w:r>
    </w:p>
    <w:p w14:paraId="3186F931" w14:textId="5D1D673E" w:rsidR="00C75598" w:rsidRPr="00C75598" w:rsidRDefault="000569A3" w:rsidP="006B3000">
      <w:pPr>
        <w:pStyle w:val="TableText"/>
        <w:numPr>
          <w:ilvl w:val="0"/>
          <w:numId w:val="20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C75598" w:rsidRPr="00C75598">
        <w:rPr>
          <w:i/>
          <w:highlight w:val="yellow"/>
          <w:lang w:val="fr-FR"/>
        </w:rPr>
        <w:t>olitique</w:t>
      </w:r>
      <w:proofErr w:type="gramEnd"/>
      <w:r w:rsidR="00C75598" w:rsidRPr="00C75598">
        <w:rPr>
          <w:i/>
          <w:highlight w:val="yellow"/>
          <w:lang w:val="fr-FR"/>
        </w:rPr>
        <w:t xml:space="preserve"> de sécurité de l’information pour les relations avec les </w:t>
      </w:r>
      <w:r>
        <w:rPr>
          <w:i/>
          <w:highlight w:val="yellow"/>
          <w:lang w:val="fr-FR"/>
        </w:rPr>
        <w:t>tiers ;</w:t>
      </w:r>
    </w:p>
    <w:p w14:paraId="4C04C3CC" w14:textId="0A3673D7" w:rsidR="00C75598" w:rsidRPr="00C75598" w:rsidRDefault="000569A3" w:rsidP="006B3000">
      <w:pPr>
        <w:pStyle w:val="TableText"/>
        <w:numPr>
          <w:ilvl w:val="0"/>
          <w:numId w:val="20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i</w:t>
      </w:r>
      <w:r w:rsidR="00C75598" w:rsidRPr="00C75598">
        <w:rPr>
          <w:i/>
          <w:highlight w:val="yellow"/>
          <w:lang w:val="fr-FR"/>
        </w:rPr>
        <w:t>ntégration</w:t>
      </w:r>
      <w:proofErr w:type="gramEnd"/>
      <w:r w:rsidR="00C75598" w:rsidRPr="00C75598">
        <w:rPr>
          <w:i/>
          <w:highlight w:val="yellow"/>
          <w:lang w:val="fr-FR"/>
        </w:rPr>
        <w:t xml:space="preserve"> de la sécurité dans les contrats des </w:t>
      </w:r>
      <w:r>
        <w:rPr>
          <w:i/>
          <w:highlight w:val="yellow"/>
          <w:lang w:val="fr-FR"/>
        </w:rPr>
        <w:t>tiers.</w:t>
      </w:r>
    </w:p>
    <w:p w14:paraId="4E14E745" w14:textId="77777777" w:rsidR="00144E88" w:rsidRDefault="00144E88" w:rsidP="00144E88">
      <w:pPr>
        <w:pStyle w:val="Heading2Numbered"/>
        <w:rPr>
          <w:lang w:val="fr-FR"/>
        </w:rPr>
      </w:pPr>
      <w:bookmarkStart w:id="54" w:name="_Toc152586041"/>
      <w:r w:rsidRPr="00144E88">
        <w:rPr>
          <w:lang w:val="fr-FR"/>
        </w:rPr>
        <w:t>Sécurité physique et environnementale</w:t>
      </w:r>
      <w:bookmarkEnd w:id="54"/>
    </w:p>
    <w:p w14:paraId="5BF780D0" w14:textId="472AE62F" w:rsidR="00F25245" w:rsidRPr="0064667F" w:rsidRDefault="000569A3" w:rsidP="00F25245">
      <w:pPr>
        <w:pStyle w:val="TableText"/>
        <w:rPr>
          <w:i/>
          <w:highlight w:val="yellow"/>
          <w:lang w:val="fr-FR"/>
        </w:rPr>
      </w:pPr>
      <w:r w:rsidRPr="001244B2">
        <w:rPr>
          <w:i/>
          <w:highlight w:val="yellow"/>
          <w:lang w:val="fr-FR"/>
        </w:rPr>
        <w:t xml:space="preserve">A compléter par le </w:t>
      </w:r>
      <w:r w:rsidR="00E855F0">
        <w:rPr>
          <w:i/>
          <w:highlight w:val="yellow"/>
          <w:lang w:val="fr-FR"/>
        </w:rPr>
        <w:t>candidat</w:t>
      </w:r>
      <w:r w:rsidRPr="001244B2">
        <w:rPr>
          <w:i/>
          <w:highlight w:val="yellow"/>
          <w:lang w:val="fr-FR"/>
        </w:rPr>
        <w:t xml:space="preserve"> dans le cadre de son offre</w:t>
      </w:r>
      <w:r w:rsidR="00F25245" w:rsidRPr="0064667F">
        <w:rPr>
          <w:i/>
          <w:highlight w:val="yellow"/>
          <w:lang w:val="fr-FR"/>
        </w:rPr>
        <w:t xml:space="preserve">, en abordant </w:t>
      </w:r>
      <w:r>
        <w:rPr>
          <w:i/>
          <w:highlight w:val="yellow"/>
          <w:lang w:val="fr-FR"/>
        </w:rPr>
        <w:t xml:space="preserve">notamment </w:t>
      </w:r>
      <w:r w:rsidR="00F25245" w:rsidRPr="0064667F">
        <w:rPr>
          <w:i/>
          <w:highlight w:val="yellow"/>
          <w:lang w:val="fr-FR"/>
        </w:rPr>
        <w:t xml:space="preserve">les thématiques suivantes </w:t>
      </w:r>
      <w:r w:rsidR="00E855F0">
        <w:rPr>
          <w:i/>
          <w:highlight w:val="yellow"/>
          <w:lang w:val="fr-FR"/>
        </w:rPr>
        <w:t xml:space="preserve">(concernant les sites d’exécution des prestations) </w:t>
      </w:r>
      <w:r w:rsidR="00F25245" w:rsidRPr="0064667F">
        <w:rPr>
          <w:i/>
          <w:highlight w:val="yellow"/>
          <w:lang w:val="fr-FR"/>
        </w:rPr>
        <w:t>:</w:t>
      </w:r>
    </w:p>
    <w:p w14:paraId="440D79BC" w14:textId="72772947" w:rsidR="00F25245" w:rsidRPr="0064667F" w:rsidRDefault="000569A3" w:rsidP="006B3000">
      <w:pPr>
        <w:pStyle w:val="TableText"/>
        <w:numPr>
          <w:ilvl w:val="0"/>
          <w:numId w:val="21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d</w:t>
      </w:r>
      <w:r w:rsidR="00F25245" w:rsidRPr="0064667F">
        <w:rPr>
          <w:i/>
          <w:highlight w:val="yellow"/>
          <w:lang w:val="fr-FR"/>
        </w:rPr>
        <w:t>éfinition</w:t>
      </w:r>
      <w:proofErr w:type="gramEnd"/>
      <w:r w:rsidR="00F25245" w:rsidRPr="0064667F">
        <w:rPr>
          <w:i/>
          <w:highlight w:val="yellow"/>
          <w:lang w:val="fr-FR"/>
        </w:rPr>
        <w:t xml:space="preserve"> des </w:t>
      </w:r>
      <w:r w:rsidR="00C30604">
        <w:rPr>
          <w:i/>
          <w:highlight w:val="yellow"/>
          <w:lang w:val="fr-FR"/>
        </w:rPr>
        <w:t>zones de</w:t>
      </w:r>
      <w:r w:rsidR="00F25245" w:rsidRPr="0064667F">
        <w:rPr>
          <w:i/>
          <w:highlight w:val="yellow"/>
          <w:lang w:val="fr-FR"/>
        </w:rPr>
        <w:t xml:space="preserve"> sécurité</w:t>
      </w:r>
      <w:r>
        <w:rPr>
          <w:i/>
          <w:highlight w:val="yellow"/>
          <w:lang w:val="fr-FR"/>
        </w:rPr>
        <w:t> ;</w:t>
      </w:r>
    </w:p>
    <w:p w14:paraId="5403F298" w14:textId="2042A233" w:rsidR="00F25245" w:rsidRDefault="000569A3" w:rsidP="006B3000">
      <w:pPr>
        <w:pStyle w:val="TableText"/>
        <w:numPr>
          <w:ilvl w:val="0"/>
          <w:numId w:val="21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F25245" w:rsidRPr="0064667F">
        <w:rPr>
          <w:i/>
          <w:highlight w:val="yellow"/>
          <w:lang w:val="fr-FR"/>
        </w:rPr>
        <w:t>ontrôle</w:t>
      </w:r>
      <w:proofErr w:type="gramEnd"/>
      <w:r w:rsidR="00F25245" w:rsidRPr="0064667F">
        <w:rPr>
          <w:i/>
          <w:highlight w:val="yellow"/>
          <w:lang w:val="fr-FR"/>
        </w:rPr>
        <w:t xml:space="preserve"> d'accès physique des zones sensibles</w:t>
      </w:r>
      <w:r>
        <w:rPr>
          <w:i/>
          <w:highlight w:val="yellow"/>
          <w:lang w:val="fr-FR"/>
        </w:rPr>
        <w:t> ;</w:t>
      </w:r>
    </w:p>
    <w:p w14:paraId="6E374DF6" w14:textId="47B1F75B" w:rsidR="00C30604" w:rsidRPr="0064667F" w:rsidRDefault="00C30604" w:rsidP="006B3000">
      <w:pPr>
        <w:pStyle w:val="TableText"/>
        <w:numPr>
          <w:ilvl w:val="0"/>
          <w:numId w:val="21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contrôle</w:t>
      </w:r>
      <w:proofErr w:type="gramEnd"/>
      <w:r>
        <w:rPr>
          <w:i/>
          <w:highlight w:val="yellow"/>
          <w:lang w:val="fr-FR"/>
        </w:rPr>
        <w:t xml:space="preserve"> des zones de livraison ;</w:t>
      </w:r>
    </w:p>
    <w:p w14:paraId="367E8E21" w14:textId="0FEED6A5" w:rsidR="00F25245" w:rsidRPr="0064667F" w:rsidRDefault="000569A3" w:rsidP="006B3000">
      <w:pPr>
        <w:pStyle w:val="TableText"/>
        <w:numPr>
          <w:ilvl w:val="0"/>
          <w:numId w:val="21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F25245" w:rsidRPr="0064667F">
        <w:rPr>
          <w:i/>
          <w:highlight w:val="yellow"/>
          <w:lang w:val="fr-FR"/>
        </w:rPr>
        <w:t>rotection</w:t>
      </w:r>
      <w:proofErr w:type="gramEnd"/>
      <w:r w:rsidR="00F25245" w:rsidRPr="0064667F">
        <w:rPr>
          <w:i/>
          <w:highlight w:val="yellow"/>
          <w:lang w:val="fr-FR"/>
        </w:rPr>
        <w:t xml:space="preserve"> des bureaux, des salles et autres locaux</w:t>
      </w:r>
      <w:r>
        <w:rPr>
          <w:i/>
          <w:highlight w:val="yellow"/>
          <w:lang w:val="fr-FR"/>
        </w:rPr>
        <w:t> ;</w:t>
      </w:r>
    </w:p>
    <w:p w14:paraId="4691E27E" w14:textId="496B4C91" w:rsidR="00F25245" w:rsidRPr="0064667F" w:rsidRDefault="000569A3" w:rsidP="006B3000">
      <w:pPr>
        <w:pStyle w:val="TableText"/>
        <w:numPr>
          <w:ilvl w:val="0"/>
          <w:numId w:val="21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F25245" w:rsidRPr="0064667F">
        <w:rPr>
          <w:i/>
          <w:highlight w:val="yellow"/>
          <w:lang w:val="fr-FR"/>
        </w:rPr>
        <w:t>rotection</w:t>
      </w:r>
      <w:proofErr w:type="gramEnd"/>
      <w:r w:rsidR="00F25245" w:rsidRPr="0064667F">
        <w:rPr>
          <w:i/>
          <w:highlight w:val="yellow"/>
          <w:lang w:val="fr-FR"/>
        </w:rPr>
        <w:t xml:space="preserve"> contre les défaillances des moyens généraux – </w:t>
      </w:r>
      <w:r>
        <w:rPr>
          <w:i/>
          <w:highlight w:val="yellow"/>
          <w:lang w:val="fr-FR"/>
        </w:rPr>
        <w:t>o</w:t>
      </w:r>
      <w:r w:rsidR="00F25245" w:rsidRPr="0064667F">
        <w:rPr>
          <w:i/>
          <w:highlight w:val="yellow"/>
          <w:lang w:val="fr-FR"/>
        </w:rPr>
        <w:t>nduleur et groupe électrogène</w:t>
      </w:r>
      <w:r>
        <w:rPr>
          <w:i/>
          <w:highlight w:val="yellow"/>
          <w:lang w:val="fr-FR"/>
        </w:rPr>
        <w:t> ;</w:t>
      </w:r>
    </w:p>
    <w:p w14:paraId="3CF8A218" w14:textId="0DA3B92E" w:rsidR="00F25245" w:rsidRPr="0064667F" w:rsidRDefault="000569A3" w:rsidP="006B3000">
      <w:pPr>
        <w:pStyle w:val="TableText"/>
        <w:numPr>
          <w:ilvl w:val="0"/>
          <w:numId w:val="21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F25245" w:rsidRPr="0064667F">
        <w:rPr>
          <w:i/>
          <w:highlight w:val="yellow"/>
          <w:lang w:val="fr-FR"/>
        </w:rPr>
        <w:t>écurité</w:t>
      </w:r>
      <w:proofErr w:type="gramEnd"/>
      <w:r w:rsidR="00F25245" w:rsidRPr="0064667F">
        <w:rPr>
          <w:i/>
          <w:highlight w:val="yellow"/>
          <w:lang w:val="fr-FR"/>
        </w:rPr>
        <w:t xml:space="preserve"> du câblage – </w:t>
      </w:r>
      <w:r w:rsidR="00C30604">
        <w:rPr>
          <w:i/>
          <w:highlight w:val="yellow"/>
          <w:lang w:val="fr-FR"/>
        </w:rPr>
        <w:t>s</w:t>
      </w:r>
      <w:r w:rsidR="00F25245" w:rsidRPr="0064667F">
        <w:rPr>
          <w:i/>
          <w:highlight w:val="yellow"/>
          <w:lang w:val="fr-FR"/>
        </w:rPr>
        <w:t>éparation des courants forts et des courants faibles</w:t>
      </w:r>
      <w:r>
        <w:rPr>
          <w:i/>
          <w:highlight w:val="yellow"/>
          <w:lang w:val="fr-FR"/>
        </w:rPr>
        <w:t>.</w:t>
      </w:r>
    </w:p>
    <w:p w14:paraId="1A42564B" w14:textId="77777777" w:rsidR="0064211D" w:rsidRDefault="0064211D">
      <w:pPr>
        <w:spacing w:before="0" w:after="0"/>
        <w:rPr>
          <w:rFonts w:ascii="Times New Roman Bold" w:hAnsi="Times New Roman Bold"/>
          <w:b/>
          <w:sz w:val="28"/>
          <w:lang w:val="fr-FR"/>
        </w:rPr>
      </w:pPr>
      <w:r>
        <w:rPr>
          <w:lang w:val="fr-FR"/>
        </w:rPr>
        <w:br w:type="page"/>
      </w:r>
    </w:p>
    <w:p w14:paraId="12F918B0" w14:textId="7C8F2318" w:rsidR="00144E88" w:rsidRDefault="00144E88" w:rsidP="00144E88">
      <w:pPr>
        <w:pStyle w:val="Heading2Numbered"/>
        <w:rPr>
          <w:lang w:val="fr-FR"/>
        </w:rPr>
      </w:pPr>
      <w:bookmarkStart w:id="55" w:name="_Toc152586042"/>
      <w:r w:rsidRPr="00144E88">
        <w:rPr>
          <w:lang w:val="fr-FR"/>
        </w:rPr>
        <w:lastRenderedPageBreak/>
        <w:t>Contrôle des accès logiques et privilégiés</w:t>
      </w:r>
      <w:bookmarkEnd w:id="55"/>
    </w:p>
    <w:p w14:paraId="5E39E608" w14:textId="77777777" w:rsidR="00890D01" w:rsidRDefault="00890D01" w:rsidP="00CA01D9">
      <w:pPr>
        <w:pStyle w:val="Heading3Numbered"/>
        <w:rPr>
          <w:lang w:val="fr-FR"/>
        </w:rPr>
      </w:pPr>
      <w:bookmarkStart w:id="56" w:name="_Toc436835328"/>
      <w:bookmarkStart w:id="57" w:name="_Toc152586043"/>
      <w:r>
        <w:rPr>
          <w:lang w:val="fr-FR"/>
        </w:rPr>
        <w:t>Procédure d’habilitation interne</w:t>
      </w:r>
      <w:bookmarkEnd w:id="56"/>
      <w:bookmarkEnd w:id="57"/>
    </w:p>
    <w:p w14:paraId="6E3AA216" w14:textId="78BA60C7" w:rsidR="00890D01" w:rsidRPr="00407593" w:rsidRDefault="00890D01" w:rsidP="00890D01">
      <w:pPr>
        <w:pStyle w:val="TableText"/>
        <w:rPr>
          <w:i/>
          <w:lang w:val="fr-FR"/>
        </w:rPr>
      </w:pPr>
      <w:r w:rsidRPr="00407593">
        <w:rPr>
          <w:i/>
          <w:highlight w:val="yellow"/>
          <w:lang w:val="fr-FR"/>
        </w:rPr>
        <w:t xml:space="preserve">A </w:t>
      </w:r>
      <w:r w:rsidR="00D03D9F">
        <w:rPr>
          <w:i/>
          <w:highlight w:val="yellow"/>
          <w:lang w:val="fr-FR"/>
        </w:rPr>
        <w:t>compléter</w:t>
      </w:r>
      <w:r w:rsidRPr="00407593">
        <w:rPr>
          <w:i/>
          <w:highlight w:val="yellow"/>
          <w:lang w:val="fr-FR"/>
        </w:rPr>
        <w:t xml:space="preserve"> par le </w:t>
      </w:r>
      <w:r w:rsidR="00E855F0" w:rsidRPr="00E855F0">
        <w:rPr>
          <w:i/>
          <w:highlight w:val="yellow"/>
          <w:lang w:val="fr-FR"/>
        </w:rPr>
        <w:t>candidat</w:t>
      </w:r>
    </w:p>
    <w:p w14:paraId="5A691662" w14:textId="77777777" w:rsidR="00890D01" w:rsidRDefault="00890D01" w:rsidP="00CA01D9">
      <w:pPr>
        <w:pStyle w:val="Heading3Numbered"/>
        <w:rPr>
          <w:lang w:val="fr-FR"/>
        </w:rPr>
      </w:pPr>
      <w:bookmarkStart w:id="58" w:name="_Toc436835329"/>
      <w:bookmarkStart w:id="59" w:name="_Toc152586044"/>
      <w:r>
        <w:rPr>
          <w:lang w:val="fr-FR"/>
        </w:rPr>
        <w:t>Politique de gestion des identifiants et mots de passe</w:t>
      </w:r>
      <w:bookmarkEnd w:id="58"/>
      <w:bookmarkEnd w:id="59"/>
    </w:p>
    <w:p w14:paraId="3C044545" w14:textId="1355FF09" w:rsidR="00890D01" w:rsidRDefault="00890D01" w:rsidP="000C74F5">
      <w:pPr>
        <w:pStyle w:val="TableText"/>
        <w:rPr>
          <w:i/>
          <w:lang w:val="fr-FR"/>
        </w:rPr>
      </w:pPr>
      <w:r w:rsidRPr="00407593">
        <w:rPr>
          <w:i/>
          <w:highlight w:val="yellow"/>
          <w:lang w:val="fr-FR"/>
        </w:rPr>
        <w:t xml:space="preserve">A </w:t>
      </w:r>
      <w:r w:rsidR="00D03D9F">
        <w:rPr>
          <w:i/>
          <w:highlight w:val="yellow"/>
          <w:lang w:val="fr-FR"/>
        </w:rPr>
        <w:t>compléter</w:t>
      </w:r>
      <w:r w:rsidRPr="00407593">
        <w:rPr>
          <w:i/>
          <w:highlight w:val="yellow"/>
          <w:lang w:val="fr-FR"/>
        </w:rPr>
        <w:t xml:space="preserve"> par le </w:t>
      </w:r>
      <w:r w:rsidR="00E855F0" w:rsidRPr="00E855F0">
        <w:rPr>
          <w:i/>
          <w:highlight w:val="yellow"/>
          <w:lang w:val="fr-FR"/>
        </w:rPr>
        <w:t>candidat</w:t>
      </w:r>
    </w:p>
    <w:p w14:paraId="718BA175" w14:textId="77777777" w:rsidR="00144E88" w:rsidRDefault="00144E88" w:rsidP="00144E88">
      <w:pPr>
        <w:pStyle w:val="Heading2Numbered"/>
        <w:rPr>
          <w:lang w:val="fr-FR"/>
        </w:rPr>
      </w:pPr>
      <w:bookmarkStart w:id="60" w:name="_Toc152586045"/>
      <w:r w:rsidRPr="00144E88">
        <w:rPr>
          <w:lang w:val="fr-FR"/>
        </w:rPr>
        <w:t>Protection des données</w:t>
      </w:r>
      <w:bookmarkEnd w:id="60"/>
    </w:p>
    <w:p w14:paraId="116755A2" w14:textId="1CAA600F" w:rsidR="0064667F" w:rsidRPr="0064667F" w:rsidRDefault="00C30604" w:rsidP="0064667F">
      <w:pPr>
        <w:pStyle w:val="TableText"/>
        <w:rPr>
          <w:i/>
          <w:highlight w:val="yellow"/>
          <w:lang w:val="fr-FR"/>
        </w:rPr>
      </w:pPr>
      <w:r w:rsidRPr="001244B2">
        <w:rPr>
          <w:i/>
          <w:highlight w:val="yellow"/>
          <w:lang w:val="fr-FR"/>
        </w:rPr>
        <w:t xml:space="preserve">A compléter par le </w:t>
      </w:r>
      <w:r w:rsidR="004A65A5">
        <w:rPr>
          <w:i/>
          <w:highlight w:val="yellow"/>
          <w:lang w:val="fr-FR"/>
        </w:rPr>
        <w:t>candidat</w:t>
      </w:r>
      <w:r w:rsidRPr="001244B2">
        <w:rPr>
          <w:i/>
          <w:highlight w:val="yellow"/>
          <w:lang w:val="fr-FR"/>
        </w:rPr>
        <w:t xml:space="preserve"> dans le cadre de son offre</w:t>
      </w:r>
      <w:r w:rsidRPr="0064667F">
        <w:rPr>
          <w:i/>
          <w:highlight w:val="yellow"/>
          <w:lang w:val="fr-FR"/>
        </w:rPr>
        <w:t xml:space="preserve">, en abordant </w:t>
      </w:r>
      <w:r>
        <w:rPr>
          <w:i/>
          <w:highlight w:val="yellow"/>
          <w:lang w:val="fr-FR"/>
        </w:rPr>
        <w:t xml:space="preserve">notamment </w:t>
      </w:r>
      <w:r w:rsidRPr="0064667F">
        <w:rPr>
          <w:i/>
          <w:highlight w:val="yellow"/>
          <w:lang w:val="fr-FR"/>
        </w:rPr>
        <w:t>les thématiques suivantes :</w:t>
      </w:r>
    </w:p>
    <w:p w14:paraId="06CA0D6D" w14:textId="627FB714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f</w:t>
      </w:r>
      <w:r w:rsidR="0064667F" w:rsidRPr="0064667F">
        <w:rPr>
          <w:i/>
          <w:highlight w:val="yellow"/>
          <w:lang w:val="fr-FR"/>
        </w:rPr>
        <w:t>ormalisation</w:t>
      </w:r>
      <w:proofErr w:type="gramEnd"/>
      <w:r w:rsidR="0064667F" w:rsidRPr="0064667F">
        <w:rPr>
          <w:i/>
          <w:highlight w:val="yellow"/>
          <w:lang w:val="fr-FR"/>
        </w:rPr>
        <w:t xml:space="preserve"> de règles d’utilisation des actifs</w:t>
      </w:r>
      <w:r>
        <w:rPr>
          <w:i/>
          <w:highlight w:val="yellow"/>
          <w:lang w:val="fr-FR"/>
        </w:rPr>
        <w:t> ;</w:t>
      </w:r>
    </w:p>
    <w:p w14:paraId="1071C23A" w14:textId="521E1CEE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64667F" w:rsidRPr="0064667F">
        <w:rPr>
          <w:i/>
          <w:highlight w:val="yellow"/>
          <w:lang w:val="fr-FR"/>
        </w:rPr>
        <w:t>olitique</w:t>
      </w:r>
      <w:proofErr w:type="gramEnd"/>
      <w:r w:rsidR="0064667F" w:rsidRPr="0064667F">
        <w:rPr>
          <w:i/>
          <w:highlight w:val="yellow"/>
          <w:lang w:val="fr-FR"/>
        </w:rPr>
        <w:t xml:space="preserve"> de classification de l’information</w:t>
      </w:r>
      <w:r>
        <w:rPr>
          <w:i/>
          <w:highlight w:val="yellow"/>
          <w:lang w:val="fr-FR"/>
        </w:rPr>
        <w:t> ;</w:t>
      </w:r>
    </w:p>
    <w:p w14:paraId="7734E450" w14:textId="24871211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m</w:t>
      </w:r>
      <w:r w:rsidR="0064667F" w:rsidRPr="0064667F">
        <w:rPr>
          <w:i/>
          <w:highlight w:val="yellow"/>
          <w:lang w:val="fr-FR"/>
        </w:rPr>
        <w:t>ise</w:t>
      </w:r>
      <w:proofErr w:type="gramEnd"/>
      <w:r w:rsidR="0064667F" w:rsidRPr="0064667F">
        <w:rPr>
          <w:i/>
          <w:highlight w:val="yellow"/>
          <w:lang w:val="fr-FR"/>
        </w:rPr>
        <w:t xml:space="preserve"> en œuvre de la politique de classification de l’information</w:t>
      </w:r>
      <w:r>
        <w:rPr>
          <w:i/>
          <w:highlight w:val="yellow"/>
          <w:lang w:val="fr-FR"/>
        </w:rPr>
        <w:t> ;</w:t>
      </w:r>
    </w:p>
    <w:p w14:paraId="4327C893" w14:textId="1E26786C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m</w:t>
      </w:r>
      <w:r w:rsidR="0064667F" w:rsidRPr="0064667F">
        <w:rPr>
          <w:i/>
          <w:highlight w:val="yellow"/>
          <w:lang w:val="fr-FR"/>
        </w:rPr>
        <w:t>arquage</w:t>
      </w:r>
      <w:proofErr w:type="gramEnd"/>
      <w:r w:rsidR="0064667F" w:rsidRPr="0064667F">
        <w:rPr>
          <w:i/>
          <w:highlight w:val="yellow"/>
          <w:lang w:val="fr-FR"/>
        </w:rPr>
        <w:t xml:space="preserve"> de l’information</w:t>
      </w:r>
      <w:r>
        <w:rPr>
          <w:i/>
          <w:highlight w:val="yellow"/>
          <w:lang w:val="fr-FR"/>
        </w:rPr>
        <w:t> ;</w:t>
      </w:r>
    </w:p>
    <w:p w14:paraId="68467E73" w14:textId="7F10F713" w:rsid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f</w:t>
      </w:r>
      <w:r w:rsidR="0064667F" w:rsidRPr="0064667F">
        <w:rPr>
          <w:i/>
          <w:highlight w:val="yellow"/>
          <w:lang w:val="fr-FR"/>
        </w:rPr>
        <w:t>ormalisation</w:t>
      </w:r>
      <w:proofErr w:type="gramEnd"/>
      <w:r w:rsidR="0064667F" w:rsidRPr="0064667F">
        <w:rPr>
          <w:i/>
          <w:highlight w:val="yellow"/>
          <w:lang w:val="fr-FR"/>
        </w:rPr>
        <w:t xml:space="preserve"> de règles de manipulation des actifs en rapport avec leur classification</w:t>
      </w:r>
      <w:r>
        <w:rPr>
          <w:i/>
          <w:highlight w:val="yellow"/>
          <w:lang w:val="fr-FR"/>
        </w:rPr>
        <w:t> ;</w:t>
      </w:r>
    </w:p>
    <w:p w14:paraId="7022112A" w14:textId="4C2CF2E3" w:rsidR="00CA61BA" w:rsidRPr="00CA61BA" w:rsidRDefault="00CA61BA" w:rsidP="00CA61BA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a</w:t>
      </w:r>
      <w:r w:rsidRPr="006356D4">
        <w:rPr>
          <w:i/>
          <w:highlight w:val="yellow"/>
          <w:lang w:val="fr-FR"/>
        </w:rPr>
        <w:t>nonymisation</w:t>
      </w:r>
      <w:proofErr w:type="gramEnd"/>
      <w:r w:rsidRPr="006356D4">
        <w:rPr>
          <w:i/>
          <w:highlight w:val="yellow"/>
          <w:lang w:val="fr-FR"/>
        </w:rPr>
        <w:t xml:space="preserve"> des données sur les environnements de formation et hors production à l’exception de l’environnement de recette et de la copie à l’usage de l’OMES-DRH</w:t>
      </w:r>
      <w:r w:rsidR="00CA01D9">
        <w:rPr>
          <w:i/>
          <w:highlight w:val="yellow"/>
          <w:lang w:val="fr-FR"/>
        </w:rPr>
        <w:t> ;</w:t>
      </w:r>
    </w:p>
    <w:p w14:paraId="736DF3D1" w14:textId="5F7DD441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64667F" w:rsidRPr="0064667F">
        <w:rPr>
          <w:i/>
          <w:highlight w:val="yellow"/>
          <w:lang w:val="fr-FR"/>
        </w:rPr>
        <w:t>olitique</w:t>
      </w:r>
      <w:proofErr w:type="gramEnd"/>
      <w:r w:rsidR="0064667F" w:rsidRPr="0064667F">
        <w:rPr>
          <w:i/>
          <w:highlight w:val="yellow"/>
          <w:lang w:val="fr-FR"/>
        </w:rPr>
        <w:t xml:space="preserve"> et procédures d'échange de donnée</w:t>
      </w:r>
      <w:r>
        <w:rPr>
          <w:i/>
          <w:highlight w:val="yellow"/>
          <w:lang w:val="fr-FR"/>
        </w:rPr>
        <w:t>s – a</w:t>
      </w:r>
      <w:r w:rsidR="0064667F" w:rsidRPr="0064667F">
        <w:rPr>
          <w:i/>
          <w:highlight w:val="yellow"/>
          <w:lang w:val="fr-FR"/>
        </w:rPr>
        <w:t>vec le CNRS</w:t>
      </w:r>
      <w:r>
        <w:rPr>
          <w:i/>
          <w:highlight w:val="yellow"/>
          <w:lang w:val="fr-FR"/>
        </w:rPr>
        <w:t> ;</w:t>
      </w:r>
    </w:p>
    <w:p w14:paraId="5C2F844C" w14:textId="0885A53E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64667F" w:rsidRPr="0064667F">
        <w:rPr>
          <w:i/>
          <w:highlight w:val="yellow"/>
          <w:lang w:val="fr-FR"/>
        </w:rPr>
        <w:t>olitique</w:t>
      </w:r>
      <w:proofErr w:type="gramEnd"/>
      <w:r w:rsidR="0064667F" w:rsidRPr="0064667F">
        <w:rPr>
          <w:i/>
          <w:highlight w:val="yellow"/>
          <w:lang w:val="fr-FR"/>
        </w:rPr>
        <w:t xml:space="preserve"> et procédures d'échange de données </w:t>
      </w:r>
      <w:r>
        <w:rPr>
          <w:i/>
          <w:highlight w:val="yellow"/>
          <w:lang w:val="fr-FR"/>
        </w:rPr>
        <w:t>–</w:t>
      </w:r>
      <w:r w:rsidR="0064667F" w:rsidRPr="0064667F">
        <w:rPr>
          <w:i/>
          <w:highlight w:val="yellow"/>
          <w:lang w:val="fr-FR"/>
        </w:rPr>
        <w:t xml:space="preserve"> </w:t>
      </w:r>
      <w:r>
        <w:rPr>
          <w:i/>
          <w:highlight w:val="yellow"/>
          <w:lang w:val="fr-FR"/>
        </w:rPr>
        <w:t>avec les tiers ;</w:t>
      </w:r>
    </w:p>
    <w:p w14:paraId="25F33CB1" w14:textId="66B60717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64667F" w:rsidRPr="0064667F">
        <w:rPr>
          <w:i/>
          <w:highlight w:val="yellow"/>
          <w:lang w:val="fr-FR"/>
        </w:rPr>
        <w:t>rotocoles</w:t>
      </w:r>
      <w:proofErr w:type="gramEnd"/>
      <w:r w:rsidR="0064667F" w:rsidRPr="0064667F">
        <w:rPr>
          <w:i/>
          <w:highlight w:val="yellow"/>
          <w:lang w:val="fr-FR"/>
        </w:rPr>
        <w:t xml:space="preserve"> d'accord relatifs aux échanges de données </w:t>
      </w:r>
      <w:r>
        <w:rPr>
          <w:i/>
          <w:highlight w:val="yellow"/>
          <w:lang w:val="fr-FR"/>
        </w:rPr>
        <w:t>–</w:t>
      </w:r>
      <w:r w:rsidR="0064667F" w:rsidRPr="0064667F">
        <w:rPr>
          <w:i/>
          <w:highlight w:val="yellow"/>
          <w:lang w:val="fr-FR"/>
        </w:rPr>
        <w:t xml:space="preserve"> avec le CNRS</w:t>
      </w:r>
      <w:r>
        <w:rPr>
          <w:i/>
          <w:highlight w:val="yellow"/>
          <w:lang w:val="fr-FR"/>
        </w:rPr>
        <w:t> ;</w:t>
      </w:r>
    </w:p>
    <w:p w14:paraId="7F6C070C" w14:textId="30E17E0B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64667F" w:rsidRPr="0064667F">
        <w:rPr>
          <w:i/>
          <w:highlight w:val="yellow"/>
          <w:lang w:val="fr-FR"/>
        </w:rPr>
        <w:t>rotocoles</w:t>
      </w:r>
      <w:proofErr w:type="gramEnd"/>
      <w:r w:rsidR="0064667F" w:rsidRPr="0064667F">
        <w:rPr>
          <w:i/>
          <w:highlight w:val="yellow"/>
          <w:lang w:val="fr-FR"/>
        </w:rPr>
        <w:t xml:space="preserve"> d'accord relatifs aux échanges de données </w:t>
      </w:r>
      <w:r>
        <w:rPr>
          <w:i/>
          <w:highlight w:val="yellow"/>
          <w:lang w:val="fr-FR"/>
        </w:rPr>
        <w:t>–</w:t>
      </w:r>
      <w:r w:rsidR="0064667F" w:rsidRPr="0064667F">
        <w:rPr>
          <w:i/>
          <w:highlight w:val="yellow"/>
          <w:lang w:val="fr-FR"/>
        </w:rPr>
        <w:t xml:space="preserve"> </w:t>
      </w:r>
      <w:r>
        <w:rPr>
          <w:i/>
          <w:highlight w:val="yellow"/>
          <w:lang w:val="fr-FR"/>
        </w:rPr>
        <w:t>avec les tiers ;</w:t>
      </w:r>
    </w:p>
    <w:p w14:paraId="6E5752C4" w14:textId="22BBA57B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64667F" w:rsidRPr="0064667F">
        <w:rPr>
          <w:i/>
          <w:highlight w:val="yellow"/>
          <w:lang w:val="fr-FR"/>
        </w:rPr>
        <w:t>écurité</w:t>
      </w:r>
      <w:proofErr w:type="gramEnd"/>
      <w:r w:rsidR="0064667F" w:rsidRPr="0064667F">
        <w:rPr>
          <w:i/>
          <w:highlight w:val="yellow"/>
          <w:lang w:val="fr-FR"/>
        </w:rPr>
        <w:t xml:space="preserve"> des échanges par messagerie électronique</w:t>
      </w:r>
      <w:r>
        <w:rPr>
          <w:i/>
          <w:highlight w:val="yellow"/>
          <w:lang w:val="fr-FR"/>
        </w:rPr>
        <w:t> ;</w:t>
      </w:r>
    </w:p>
    <w:p w14:paraId="270F0957" w14:textId="369E0977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a</w:t>
      </w:r>
      <w:r w:rsidR="0064667F" w:rsidRPr="0064667F">
        <w:rPr>
          <w:i/>
          <w:highlight w:val="yellow"/>
          <w:lang w:val="fr-FR"/>
        </w:rPr>
        <w:t>utorisation</w:t>
      </w:r>
      <w:proofErr w:type="gramEnd"/>
      <w:r w:rsidR="0064667F" w:rsidRPr="0064667F">
        <w:rPr>
          <w:i/>
          <w:highlight w:val="yellow"/>
          <w:lang w:val="fr-FR"/>
        </w:rPr>
        <w:t xml:space="preserve"> avant déplacement hors-site du matériel</w:t>
      </w:r>
      <w:r>
        <w:rPr>
          <w:i/>
          <w:highlight w:val="yellow"/>
          <w:lang w:val="fr-FR"/>
        </w:rPr>
        <w:t> ;</w:t>
      </w:r>
    </w:p>
    <w:p w14:paraId="06E603E2" w14:textId="44C22C2C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64667F" w:rsidRPr="0064667F">
        <w:rPr>
          <w:i/>
          <w:highlight w:val="yellow"/>
          <w:lang w:val="fr-FR"/>
        </w:rPr>
        <w:t>écurité</w:t>
      </w:r>
      <w:proofErr w:type="gramEnd"/>
      <w:r w:rsidR="0064667F" w:rsidRPr="0064667F">
        <w:rPr>
          <w:i/>
          <w:highlight w:val="yellow"/>
          <w:lang w:val="fr-FR"/>
        </w:rPr>
        <w:t xml:space="preserve"> des équipements hors-site</w:t>
      </w:r>
      <w:r>
        <w:rPr>
          <w:i/>
          <w:highlight w:val="yellow"/>
          <w:lang w:val="fr-FR"/>
        </w:rPr>
        <w:t> ;</w:t>
      </w:r>
    </w:p>
    <w:p w14:paraId="412FAE32" w14:textId="1764BE9B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t</w:t>
      </w:r>
      <w:r w:rsidR="0064667F" w:rsidRPr="0064667F">
        <w:rPr>
          <w:i/>
          <w:highlight w:val="yellow"/>
          <w:lang w:val="fr-FR"/>
        </w:rPr>
        <w:t>ransport</w:t>
      </w:r>
      <w:proofErr w:type="gramEnd"/>
      <w:r w:rsidR="0064667F" w:rsidRPr="0064667F">
        <w:rPr>
          <w:i/>
          <w:highlight w:val="yellow"/>
          <w:lang w:val="fr-FR"/>
        </w:rPr>
        <w:t xml:space="preserve"> des supports de stockage physiques</w:t>
      </w:r>
      <w:r>
        <w:rPr>
          <w:i/>
          <w:highlight w:val="yellow"/>
          <w:lang w:val="fr-FR"/>
        </w:rPr>
        <w:t> ;</w:t>
      </w:r>
    </w:p>
    <w:p w14:paraId="5D3A9DBD" w14:textId="31056652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g</w:t>
      </w:r>
      <w:r w:rsidR="0064667F" w:rsidRPr="0064667F">
        <w:rPr>
          <w:i/>
          <w:highlight w:val="yellow"/>
          <w:lang w:val="fr-FR"/>
        </w:rPr>
        <w:t>estion</w:t>
      </w:r>
      <w:proofErr w:type="gramEnd"/>
      <w:r w:rsidR="0064667F" w:rsidRPr="0064667F">
        <w:rPr>
          <w:i/>
          <w:highlight w:val="yellow"/>
          <w:lang w:val="fr-FR"/>
        </w:rPr>
        <w:t xml:space="preserve"> des supports de stockage amovibles</w:t>
      </w:r>
      <w:r>
        <w:rPr>
          <w:i/>
          <w:highlight w:val="yellow"/>
          <w:lang w:val="fr-FR"/>
        </w:rPr>
        <w:t> ;</w:t>
      </w:r>
    </w:p>
    <w:p w14:paraId="2CC232E1" w14:textId="6AAA4EFA" w:rsidR="0064667F" w:rsidRPr="0064667F" w:rsidRDefault="00C30604" w:rsidP="006B3000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f</w:t>
      </w:r>
      <w:r w:rsidR="0064667F" w:rsidRPr="0064667F">
        <w:rPr>
          <w:i/>
          <w:highlight w:val="yellow"/>
          <w:lang w:val="fr-FR"/>
        </w:rPr>
        <w:t>in</w:t>
      </w:r>
      <w:proofErr w:type="gramEnd"/>
      <w:r w:rsidR="0064667F" w:rsidRPr="0064667F">
        <w:rPr>
          <w:i/>
          <w:highlight w:val="yellow"/>
          <w:lang w:val="fr-FR"/>
        </w:rPr>
        <w:t xml:space="preserve"> de vie des supports de stockage</w:t>
      </w:r>
      <w:r>
        <w:rPr>
          <w:i/>
          <w:highlight w:val="yellow"/>
          <w:lang w:val="fr-FR"/>
        </w:rPr>
        <w:t> ;</w:t>
      </w:r>
    </w:p>
    <w:p w14:paraId="3656A6CD" w14:textId="719B9785" w:rsidR="0064667F" w:rsidRDefault="00C30604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 w:rsidRPr="00A21F52">
        <w:rPr>
          <w:i/>
          <w:highlight w:val="yellow"/>
          <w:lang w:val="fr-FR"/>
        </w:rPr>
        <w:t>r</w:t>
      </w:r>
      <w:r w:rsidR="0064667F" w:rsidRPr="00A21F52">
        <w:rPr>
          <w:i/>
          <w:highlight w:val="yellow"/>
          <w:lang w:val="fr-FR"/>
        </w:rPr>
        <w:t>ecyclage</w:t>
      </w:r>
      <w:proofErr w:type="gramEnd"/>
      <w:r w:rsidR="0064667F" w:rsidRPr="00A21F52">
        <w:rPr>
          <w:i/>
          <w:highlight w:val="yellow"/>
          <w:lang w:val="fr-FR"/>
        </w:rPr>
        <w:t xml:space="preserve"> et fin de vie sécurisée du matériel</w:t>
      </w:r>
      <w:r w:rsidRPr="00A21F52">
        <w:rPr>
          <w:i/>
          <w:highlight w:val="yellow"/>
          <w:lang w:val="fr-FR"/>
        </w:rPr>
        <w:t> ;</w:t>
      </w:r>
    </w:p>
    <w:p w14:paraId="2B81234C" w14:textId="0119EA27" w:rsidR="00C30604" w:rsidRPr="00A21F52" w:rsidRDefault="00C30604">
      <w:pPr>
        <w:pStyle w:val="TableText"/>
        <w:numPr>
          <w:ilvl w:val="0"/>
          <w:numId w:val="23"/>
        </w:numPr>
        <w:rPr>
          <w:i/>
          <w:highlight w:val="yellow"/>
          <w:lang w:val="fr-FR"/>
        </w:rPr>
      </w:pPr>
      <w:proofErr w:type="gramStart"/>
      <w:r w:rsidRPr="00A21F52">
        <w:rPr>
          <w:i/>
          <w:highlight w:val="yellow"/>
          <w:lang w:val="fr-FR"/>
        </w:rPr>
        <w:t>anonymisation</w:t>
      </w:r>
      <w:proofErr w:type="gramEnd"/>
      <w:r w:rsidRPr="00A21F52">
        <w:rPr>
          <w:i/>
          <w:highlight w:val="yellow"/>
          <w:lang w:val="fr-FR"/>
        </w:rPr>
        <w:t xml:space="preserve"> des données.</w:t>
      </w:r>
    </w:p>
    <w:p w14:paraId="14BE05B6" w14:textId="61064B9D" w:rsidR="00144E88" w:rsidRDefault="00144E88" w:rsidP="00144E88">
      <w:pPr>
        <w:pStyle w:val="Heading2Numbered"/>
        <w:rPr>
          <w:lang w:val="fr-FR"/>
        </w:rPr>
      </w:pPr>
      <w:bookmarkStart w:id="61" w:name="_Toc152586046"/>
      <w:r w:rsidRPr="00144E88">
        <w:rPr>
          <w:lang w:val="fr-FR"/>
        </w:rPr>
        <w:t xml:space="preserve">Intégration de la sécurité dans les </w:t>
      </w:r>
      <w:bookmarkEnd w:id="61"/>
      <w:r w:rsidR="00931E64">
        <w:rPr>
          <w:lang w:val="fr-FR"/>
        </w:rPr>
        <w:t>prestations</w:t>
      </w:r>
    </w:p>
    <w:p w14:paraId="7B977F00" w14:textId="5AC37A32" w:rsidR="0085167E" w:rsidRPr="0064667F" w:rsidRDefault="00C30604" w:rsidP="0085167E">
      <w:pPr>
        <w:pStyle w:val="TableText"/>
        <w:rPr>
          <w:i/>
          <w:highlight w:val="yellow"/>
          <w:lang w:val="fr-FR"/>
        </w:rPr>
      </w:pPr>
      <w:r w:rsidRPr="001244B2">
        <w:rPr>
          <w:i/>
          <w:highlight w:val="yellow"/>
          <w:lang w:val="fr-FR"/>
        </w:rPr>
        <w:t xml:space="preserve">A compléter par le </w:t>
      </w:r>
      <w:r w:rsidR="004A65A5">
        <w:rPr>
          <w:i/>
          <w:highlight w:val="yellow"/>
          <w:lang w:val="fr-FR"/>
        </w:rPr>
        <w:t>candidat</w:t>
      </w:r>
      <w:r w:rsidRPr="001244B2">
        <w:rPr>
          <w:i/>
          <w:highlight w:val="yellow"/>
          <w:lang w:val="fr-FR"/>
        </w:rPr>
        <w:t xml:space="preserve"> dans le cadre de son offre</w:t>
      </w:r>
      <w:r w:rsidRPr="0064667F">
        <w:rPr>
          <w:i/>
          <w:highlight w:val="yellow"/>
          <w:lang w:val="fr-FR"/>
        </w:rPr>
        <w:t xml:space="preserve">, en abordant </w:t>
      </w:r>
      <w:r>
        <w:rPr>
          <w:i/>
          <w:highlight w:val="yellow"/>
          <w:lang w:val="fr-FR"/>
        </w:rPr>
        <w:t xml:space="preserve">notamment </w:t>
      </w:r>
      <w:r w:rsidRPr="0064667F">
        <w:rPr>
          <w:i/>
          <w:highlight w:val="yellow"/>
          <w:lang w:val="fr-FR"/>
        </w:rPr>
        <w:t>les thématiques suivantes :</w:t>
      </w:r>
    </w:p>
    <w:p w14:paraId="5B73F2BF" w14:textId="7649F7AB" w:rsidR="00C30604" w:rsidRDefault="00C30604" w:rsidP="006B3000">
      <w:pPr>
        <w:pStyle w:val="TableText"/>
        <w:numPr>
          <w:ilvl w:val="0"/>
          <w:numId w:val="24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i</w:t>
      </w:r>
      <w:r w:rsidR="0085167E" w:rsidRPr="0085167E">
        <w:rPr>
          <w:i/>
          <w:highlight w:val="yellow"/>
          <w:lang w:val="fr-FR"/>
        </w:rPr>
        <w:t>ntégration</w:t>
      </w:r>
      <w:proofErr w:type="gramEnd"/>
      <w:r w:rsidR="0085167E" w:rsidRPr="0085167E">
        <w:rPr>
          <w:i/>
          <w:highlight w:val="yellow"/>
          <w:lang w:val="fr-FR"/>
        </w:rPr>
        <w:t xml:space="preserve"> de la sécurité dans la gestion des </w:t>
      </w:r>
      <w:r w:rsidR="00931E64">
        <w:rPr>
          <w:i/>
          <w:highlight w:val="yellow"/>
          <w:lang w:val="fr-FR"/>
        </w:rPr>
        <w:t>prestations</w:t>
      </w:r>
      <w:r>
        <w:rPr>
          <w:i/>
          <w:highlight w:val="yellow"/>
          <w:lang w:val="fr-FR"/>
        </w:rPr>
        <w:t> :</w:t>
      </w:r>
    </w:p>
    <w:p w14:paraId="2D03F5DF" w14:textId="2AD7A347" w:rsidR="00C30604" w:rsidRDefault="00C30604" w:rsidP="00C6568B">
      <w:pPr>
        <w:pStyle w:val="TableText"/>
        <w:numPr>
          <w:ilvl w:val="1"/>
          <w:numId w:val="24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pour</w:t>
      </w:r>
      <w:proofErr w:type="gramEnd"/>
      <w:r>
        <w:rPr>
          <w:i/>
          <w:highlight w:val="yellow"/>
          <w:lang w:val="fr-FR"/>
        </w:rPr>
        <w:t xml:space="preserve"> l’exécution des Prestations ;</w:t>
      </w:r>
    </w:p>
    <w:p w14:paraId="62040300" w14:textId="2782DFA2" w:rsidR="00C30604" w:rsidRDefault="00C30604" w:rsidP="00C6568B">
      <w:pPr>
        <w:pStyle w:val="TableText"/>
        <w:numPr>
          <w:ilvl w:val="1"/>
          <w:numId w:val="24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lastRenderedPageBreak/>
        <w:t>pour</w:t>
      </w:r>
      <w:proofErr w:type="gramEnd"/>
      <w:r>
        <w:rPr>
          <w:i/>
          <w:highlight w:val="yellow"/>
          <w:lang w:val="fr-FR"/>
        </w:rPr>
        <w:t xml:space="preserve"> la gestion des </w:t>
      </w:r>
      <w:r w:rsidR="00931E64">
        <w:rPr>
          <w:i/>
          <w:highlight w:val="yellow"/>
          <w:lang w:val="fr-FR"/>
        </w:rPr>
        <w:t>échanges</w:t>
      </w:r>
      <w:r>
        <w:rPr>
          <w:i/>
          <w:highlight w:val="yellow"/>
          <w:lang w:val="fr-FR"/>
        </w:rPr>
        <w:t> ;</w:t>
      </w:r>
    </w:p>
    <w:p w14:paraId="49CE7476" w14:textId="70A81A33" w:rsidR="00C30604" w:rsidRDefault="00C30604" w:rsidP="00C6568B">
      <w:pPr>
        <w:pStyle w:val="TableText"/>
        <w:numPr>
          <w:ilvl w:val="1"/>
          <w:numId w:val="24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pour</w:t>
      </w:r>
      <w:proofErr w:type="gramEnd"/>
      <w:r>
        <w:rPr>
          <w:i/>
          <w:highlight w:val="yellow"/>
          <w:lang w:val="fr-FR"/>
        </w:rPr>
        <w:t xml:space="preserve"> </w:t>
      </w:r>
      <w:r w:rsidR="00931E64">
        <w:rPr>
          <w:i/>
          <w:highlight w:val="yellow"/>
          <w:lang w:val="fr-FR"/>
        </w:rPr>
        <w:t>la fin du contrat de la prestation</w:t>
      </w:r>
      <w:r>
        <w:rPr>
          <w:i/>
          <w:highlight w:val="yellow"/>
          <w:lang w:val="fr-FR"/>
        </w:rPr>
        <w:t> ;</w:t>
      </w:r>
    </w:p>
    <w:p w14:paraId="2E35968C" w14:textId="2E693D7B" w:rsidR="0085167E" w:rsidRPr="0085167E" w:rsidRDefault="00C30604" w:rsidP="006B3000">
      <w:pPr>
        <w:pStyle w:val="TableText"/>
        <w:numPr>
          <w:ilvl w:val="0"/>
          <w:numId w:val="24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85167E" w:rsidRPr="0085167E">
        <w:rPr>
          <w:i/>
          <w:highlight w:val="yellow"/>
          <w:lang w:val="fr-FR"/>
        </w:rPr>
        <w:t>pécification</w:t>
      </w:r>
      <w:proofErr w:type="gramEnd"/>
      <w:r w:rsidR="0085167E" w:rsidRPr="0085167E">
        <w:rPr>
          <w:i/>
          <w:highlight w:val="yellow"/>
          <w:lang w:val="fr-FR"/>
        </w:rPr>
        <w:t xml:space="preserve"> et analyse des exigences de sécurité dans les projets</w:t>
      </w:r>
      <w:r w:rsidR="00931E64">
        <w:rPr>
          <w:i/>
          <w:highlight w:val="yellow"/>
          <w:lang w:val="fr-FR"/>
        </w:rPr>
        <w:t>/prestations</w:t>
      </w:r>
      <w:r>
        <w:rPr>
          <w:i/>
          <w:highlight w:val="yellow"/>
          <w:lang w:val="fr-FR"/>
        </w:rPr>
        <w:t>.</w:t>
      </w:r>
    </w:p>
    <w:p w14:paraId="58EDC280" w14:textId="77777777" w:rsidR="00144E88" w:rsidRDefault="00144E88" w:rsidP="00144E88">
      <w:pPr>
        <w:pStyle w:val="Heading2Numbered"/>
        <w:rPr>
          <w:lang w:val="fr-FR"/>
        </w:rPr>
      </w:pPr>
      <w:bookmarkStart w:id="62" w:name="_Toc152586047"/>
      <w:r w:rsidRPr="00144E88">
        <w:rPr>
          <w:lang w:val="fr-FR"/>
        </w:rPr>
        <w:t>Formation et sensibilisation des intervenants</w:t>
      </w:r>
      <w:bookmarkEnd w:id="62"/>
    </w:p>
    <w:p w14:paraId="6C57D27F" w14:textId="62F19FEC" w:rsidR="0085167E" w:rsidRPr="0064667F" w:rsidRDefault="0085167E" w:rsidP="0085167E">
      <w:pPr>
        <w:pStyle w:val="TableText"/>
        <w:rPr>
          <w:i/>
          <w:highlight w:val="yellow"/>
          <w:lang w:val="fr-FR"/>
        </w:rPr>
      </w:pPr>
      <w:r w:rsidRPr="0064667F">
        <w:rPr>
          <w:i/>
          <w:highlight w:val="yellow"/>
          <w:lang w:val="fr-FR"/>
        </w:rPr>
        <w:t xml:space="preserve">A </w:t>
      </w:r>
      <w:r w:rsidR="00C30604" w:rsidRPr="001244B2">
        <w:rPr>
          <w:i/>
          <w:highlight w:val="yellow"/>
          <w:lang w:val="fr-FR"/>
        </w:rPr>
        <w:t xml:space="preserve">compléter par le </w:t>
      </w:r>
      <w:r w:rsidR="004A65A5">
        <w:rPr>
          <w:i/>
          <w:highlight w:val="yellow"/>
          <w:lang w:val="fr-FR"/>
        </w:rPr>
        <w:t>candidat</w:t>
      </w:r>
      <w:r w:rsidR="00C30604" w:rsidRPr="001244B2">
        <w:rPr>
          <w:i/>
          <w:highlight w:val="yellow"/>
          <w:lang w:val="fr-FR"/>
        </w:rPr>
        <w:t xml:space="preserve"> dans le cadre de son offre</w:t>
      </w:r>
      <w:r w:rsidR="00C30604" w:rsidRPr="0064667F">
        <w:rPr>
          <w:i/>
          <w:highlight w:val="yellow"/>
          <w:lang w:val="fr-FR"/>
        </w:rPr>
        <w:t xml:space="preserve">, en abordant </w:t>
      </w:r>
      <w:r w:rsidR="00C30604">
        <w:rPr>
          <w:i/>
          <w:highlight w:val="yellow"/>
          <w:lang w:val="fr-FR"/>
        </w:rPr>
        <w:t xml:space="preserve">notamment </w:t>
      </w:r>
      <w:r w:rsidR="00C30604" w:rsidRPr="0064667F">
        <w:rPr>
          <w:i/>
          <w:highlight w:val="yellow"/>
          <w:lang w:val="fr-FR"/>
        </w:rPr>
        <w:t>les thématiques suivantes :</w:t>
      </w:r>
    </w:p>
    <w:p w14:paraId="7AE04A27" w14:textId="364AFD07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85167E" w:rsidRPr="0085167E">
        <w:rPr>
          <w:i/>
          <w:highlight w:val="yellow"/>
          <w:lang w:val="fr-FR"/>
        </w:rPr>
        <w:t>élection</w:t>
      </w:r>
      <w:proofErr w:type="gramEnd"/>
      <w:r w:rsidR="0085167E" w:rsidRPr="0085167E">
        <w:rPr>
          <w:i/>
          <w:highlight w:val="yellow"/>
          <w:lang w:val="fr-FR"/>
        </w:rPr>
        <w:t xml:space="preserve"> des collaborateurs</w:t>
      </w:r>
      <w:r>
        <w:rPr>
          <w:i/>
          <w:highlight w:val="yellow"/>
          <w:lang w:val="fr-FR"/>
        </w:rPr>
        <w:t> ;</w:t>
      </w:r>
    </w:p>
    <w:p w14:paraId="0989BA00" w14:textId="325D971E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85167E" w:rsidRPr="0085167E">
        <w:rPr>
          <w:i/>
          <w:highlight w:val="yellow"/>
          <w:lang w:val="fr-FR"/>
        </w:rPr>
        <w:t>lauses</w:t>
      </w:r>
      <w:proofErr w:type="gramEnd"/>
      <w:r w:rsidR="0085167E" w:rsidRPr="0085167E">
        <w:rPr>
          <w:i/>
          <w:highlight w:val="yellow"/>
          <w:lang w:val="fr-FR"/>
        </w:rPr>
        <w:t xml:space="preserve"> SSI dans les contrats de travail</w:t>
      </w:r>
      <w:r>
        <w:rPr>
          <w:i/>
          <w:highlight w:val="yellow"/>
          <w:lang w:val="fr-FR"/>
        </w:rPr>
        <w:t> ;</w:t>
      </w:r>
    </w:p>
    <w:p w14:paraId="03B14C60" w14:textId="4BE445DC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r</w:t>
      </w:r>
      <w:r w:rsidR="0085167E" w:rsidRPr="0085167E">
        <w:rPr>
          <w:i/>
          <w:highlight w:val="yellow"/>
          <w:lang w:val="fr-FR"/>
        </w:rPr>
        <w:t>esponsabilités</w:t>
      </w:r>
      <w:proofErr w:type="gramEnd"/>
      <w:r w:rsidR="0085167E" w:rsidRPr="0085167E">
        <w:rPr>
          <w:i/>
          <w:highlight w:val="yellow"/>
          <w:lang w:val="fr-FR"/>
        </w:rPr>
        <w:t xml:space="preserve"> du management dans l'application de la SSI</w:t>
      </w:r>
      <w:r>
        <w:rPr>
          <w:i/>
          <w:highlight w:val="yellow"/>
          <w:lang w:val="fr-FR"/>
        </w:rPr>
        <w:t> ;</w:t>
      </w:r>
    </w:p>
    <w:p w14:paraId="43CB9F18" w14:textId="08AD0CBD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85167E" w:rsidRPr="0085167E">
        <w:rPr>
          <w:i/>
          <w:highlight w:val="yellow"/>
          <w:lang w:val="fr-FR"/>
        </w:rPr>
        <w:t>olitique</w:t>
      </w:r>
      <w:proofErr w:type="gramEnd"/>
      <w:r w:rsidR="0085167E" w:rsidRPr="0085167E">
        <w:rPr>
          <w:i/>
          <w:highlight w:val="yellow"/>
          <w:lang w:val="fr-FR"/>
        </w:rPr>
        <w:t xml:space="preserve"> du bureau et de l’écran propre</w:t>
      </w:r>
      <w:r>
        <w:rPr>
          <w:i/>
          <w:highlight w:val="yellow"/>
          <w:lang w:val="fr-FR"/>
        </w:rPr>
        <w:t> ;</w:t>
      </w:r>
    </w:p>
    <w:p w14:paraId="75A3399A" w14:textId="5E085201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85167E" w:rsidRPr="0085167E">
        <w:rPr>
          <w:i/>
          <w:highlight w:val="yellow"/>
          <w:lang w:val="fr-FR"/>
        </w:rPr>
        <w:t>rocédure</w:t>
      </w:r>
      <w:proofErr w:type="gramEnd"/>
      <w:r w:rsidR="0085167E" w:rsidRPr="0085167E">
        <w:rPr>
          <w:i/>
          <w:highlight w:val="yellow"/>
          <w:lang w:val="fr-FR"/>
        </w:rPr>
        <w:t xml:space="preserve"> disciplinaire</w:t>
      </w:r>
      <w:r>
        <w:rPr>
          <w:i/>
          <w:highlight w:val="yellow"/>
          <w:lang w:val="fr-FR"/>
        </w:rPr>
        <w:t> ;</w:t>
      </w:r>
    </w:p>
    <w:p w14:paraId="7BE7AC26" w14:textId="329959F9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85167E" w:rsidRPr="0085167E">
        <w:rPr>
          <w:i/>
          <w:highlight w:val="yellow"/>
          <w:lang w:val="fr-FR"/>
        </w:rPr>
        <w:t>ensibilisation</w:t>
      </w:r>
      <w:proofErr w:type="gramEnd"/>
      <w:r w:rsidR="0085167E" w:rsidRPr="0085167E">
        <w:rPr>
          <w:i/>
          <w:highlight w:val="yellow"/>
          <w:lang w:val="fr-FR"/>
        </w:rPr>
        <w:t xml:space="preserve"> et formation SSI des collaborateurs</w:t>
      </w:r>
      <w:r>
        <w:rPr>
          <w:i/>
          <w:highlight w:val="yellow"/>
          <w:lang w:val="fr-FR"/>
        </w:rPr>
        <w:t> ;</w:t>
      </w:r>
    </w:p>
    <w:p w14:paraId="01C42818" w14:textId="554B3128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85167E" w:rsidRPr="0085167E">
        <w:rPr>
          <w:i/>
          <w:highlight w:val="yellow"/>
          <w:lang w:val="fr-FR"/>
        </w:rPr>
        <w:t>ensibilisation</w:t>
      </w:r>
      <w:proofErr w:type="gramEnd"/>
      <w:r w:rsidR="0085167E" w:rsidRPr="0085167E">
        <w:rPr>
          <w:i/>
          <w:highlight w:val="yellow"/>
          <w:lang w:val="fr-FR"/>
        </w:rPr>
        <w:t xml:space="preserve"> et formation SSI des sous-traitants du </w:t>
      </w:r>
      <w:r>
        <w:rPr>
          <w:i/>
          <w:highlight w:val="yellow"/>
          <w:lang w:val="fr-FR"/>
        </w:rPr>
        <w:t>titulaire ;</w:t>
      </w:r>
    </w:p>
    <w:p w14:paraId="61630F74" w14:textId="56F024E2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g</w:t>
      </w:r>
      <w:r w:rsidR="0085167E" w:rsidRPr="0085167E">
        <w:rPr>
          <w:i/>
          <w:highlight w:val="yellow"/>
          <w:lang w:val="fr-FR"/>
        </w:rPr>
        <w:t>estion</w:t>
      </w:r>
      <w:proofErr w:type="gramEnd"/>
      <w:r w:rsidR="0085167E" w:rsidRPr="0085167E">
        <w:rPr>
          <w:i/>
          <w:highlight w:val="yellow"/>
          <w:lang w:val="fr-FR"/>
        </w:rPr>
        <w:t xml:space="preserve"> du télétravail (si applicable)</w:t>
      </w:r>
      <w:r>
        <w:rPr>
          <w:i/>
          <w:highlight w:val="yellow"/>
          <w:lang w:val="fr-FR"/>
        </w:rPr>
        <w:t> ;</w:t>
      </w:r>
    </w:p>
    <w:p w14:paraId="3054B2BA" w14:textId="0F8F595A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85167E" w:rsidRPr="0085167E">
        <w:rPr>
          <w:i/>
          <w:highlight w:val="yellow"/>
          <w:lang w:val="fr-FR"/>
        </w:rPr>
        <w:t>olitique</w:t>
      </w:r>
      <w:proofErr w:type="gramEnd"/>
      <w:r w:rsidR="0085167E" w:rsidRPr="0085167E">
        <w:rPr>
          <w:i/>
          <w:highlight w:val="yellow"/>
          <w:lang w:val="fr-FR"/>
        </w:rPr>
        <w:t xml:space="preserve"> relative aux terminaux mobiles (si applicable)</w:t>
      </w:r>
      <w:r>
        <w:rPr>
          <w:i/>
          <w:highlight w:val="yellow"/>
          <w:lang w:val="fr-FR"/>
        </w:rPr>
        <w:t> ;</w:t>
      </w:r>
    </w:p>
    <w:p w14:paraId="43587A2C" w14:textId="2C6EE0E1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85167E" w:rsidRPr="0085167E">
        <w:rPr>
          <w:i/>
          <w:highlight w:val="yellow"/>
          <w:lang w:val="fr-FR"/>
        </w:rPr>
        <w:t>lauses</w:t>
      </w:r>
      <w:proofErr w:type="gramEnd"/>
      <w:r w:rsidR="0085167E" w:rsidRPr="0085167E">
        <w:rPr>
          <w:i/>
          <w:highlight w:val="yellow"/>
          <w:lang w:val="fr-FR"/>
        </w:rPr>
        <w:t xml:space="preserve"> de confidentialité - </w:t>
      </w:r>
      <w:r>
        <w:rPr>
          <w:i/>
          <w:highlight w:val="yellow"/>
          <w:lang w:val="fr-FR"/>
        </w:rPr>
        <w:t>c</w:t>
      </w:r>
      <w:r w:rsidR="0085167E" w:rsidRPr="0085167E">
        <w:rPr>
          <w:i/>
          <w:highlight w:val="yellow"/>
          <w:lang w:val="fr-FR"/>
        </w:rPr>
        <w:t xml:space="preserve">ollaborateurs du </w:t>
      </w:r>
      <w:r>
        <w:rPr>
          <w:i/>
          <w:highlight w:val="yellow"/>
          <w:lang w:val="fr-FR"/>
        </w:rPr>
        <w:t>Titulaire ;</w:t>
      </w:r>
    </w:p>
    <w:p w14:paraId="35265D2D" w14:textId="72C74FF6" w:rsidR="0085167E" w:rsidRPr="0085167E" w:rsidRDefault="00C30604" w:rsidP="006B3000">
      <w:pPr>
        <w:pStyle w:val="TableText"/>
        <w:numPr>
          <w:ilvl w:val="0"/>
          <w:numId w:val="25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85167E" w:rsidRPr="0085167E">
        <w:rPr>
          <w:i/>
          <w:highlight w:val="yellow"/>
          <w:lang w:val="fr-FR"/>
        </w:rPr>
        <w:t>lauses</w:t>
      </w:r>
      <w:proofErr w:type="gramEnd"/>
      <w:r w:rsidR="0085167E" w:rsidRPr="0085167E">
        <w:rPr>
          <w:i/>
          <w:highlight w:val="yellow"/>
          <w:lang w:val="fr-FR"/>
        </w:rPr>
        <w:t xml:space="preserve"> de confidentialité - </w:t>
      </w:r>
      <w:r>
        <w:rPr>
          <w:i/>
          <w:highlight w:val="yellow"/>
          <w:lang w:val="fr-FR"/>
        </w:rPr>
        <w:t>s</w:t>
      </w:r>
      <w:r w:rsidR="0085167E" w:rsidRPr="0085167E">
        <w:rPr>
          <w:i/>
          <w:highlight w:val="yellow"/>
          <w:lang w:val="fr-FR"/>
        </w:rPr>
        <w:t xml:space="preserve">ous-traitants du </w:t>
      </w:r>
      <w:r>
        <w:rPr>
          <w:i/>
          <w:highlight w:val="yellow"/>
          <w:lang w:val="fr-FR"/>
        </w:rPr>
        <w:t>Titulaire.</w:t>
      </w:r>
    </w:p>
    <w:p w14:paraId="344B88DC" w14:textId="6CF9B986" w:rsidR="00144E88" w:rsidRDefault="00144E88" w:rsidP="00144E88">
      <w:pPr>
        <w:pStyle w:val="Heading2Numbered"/>
        <w:rPr>
          <w:lang w:val="fr-FR"/>
        </w:rPr>
      </w:pPr>
      <w:bookmarkStart w:id="63" w:name="_Toc152586048"/>
      <w:r w:rsidRPr="00144E88">
        <w:rPr>
          <w:lang w:val="fr-FR"/>
        </w:rPr>
        <w:t>Gestion des incidents</w:t>
      </w:r>
      <w:bookmarkEnd w:id="63"/>
    </w:p>
    <w:p w14:paraId="1B95B21C" w14:textId="319F74EC" w:rsidR="002A1C6C" w:rsidRPr="0064667F" w:rsidRDefault="00CE6D22" w:rsidP="002A1C6C">
      <w:pPr>
        <w:pStyle w:val="TableText"/>
        <w:rPr>
          <w:i/>
          <w:highlight w:val="yellow"/>
          <w:lang w:val="fr-FR"/>
        </w:rPr>
      </w:pPr>
      <w:r w:rsidRPr="0064667F">
        <w:rPr>
          <w:i/>
          <w:highlight w:val="yellow"/>
          <w:lang w:val="fr-FR"/>
        </w:rPr>
        <w:t xml:space="preserve">A </w:t>
      </w:r>
      <w:r w:rsidRPr="001244B2">
        <w:rPr>
          <w:i/>
          <w:highlight w:val="yellow"/>
          <w:lang w:val="fr-FR"/>
        </w:rPr>
        <w:t xml:space="preserve">compléter par le </w:t>
      </w:r>
      <w:r w:rsidR="004A65A5">
        <w:rPr>
          <w:i/>
          <w:highlight w:val="yellow"/>
          <w:lang w:val="fr-FR"/>
        </w:rPr>
        <w:t>candidat</w:t>
      </w:r>
      <w:r w:rsidRPr="001244B2">
        <w:rPr>
          <w:i/>
          <w:highlight w:val="yellow"/>
          <w:lang w:val="fr-FR"/>
        </w:rPr>
        <w:t xml:space="preserve"> dans le cadre de son offre</w:t>
      </w:r>
      <w:r w:rsidRPr="0064667F">
        <w:rPr>
          <w:i/>
          <w:highlight w:val="yellow"/>
          <w:lang w:val="fr-FR"/>
        </w:rPr>
        <w:t xml:space="preserve">, en abordant </w:t>
      </w:r>
      <w:r>
        <w:rPr>
          <w:i/>
          <w:highlight w:val="yellow"/>
          <w:lang w:val="fr-FR"/>
        </w:rPr>
        <w:t xml:space="preserve">notamment </w:t>
      </w:r>
      <w:r w:rsidRPr="0064667F">
        <w:rPr>
          <w:i/>
          <w:highlight w:val="yellow"/>
          <w:lang w:val="fr-FR"/>
        </w:rPr>
        <w:t>les thématiques suivantes :</w:t>
      </w:r>
    </w:p>
    <w:p w14:paraId="51A1326D" w14:textId="102608D4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j</w:t>
      </w:r>
      <w:r w:rsidR="002A1C6C" w:rsidRPr="002A1C6C">
        <w:rPr>
          <w:i/>
          <w:highlight w:val="yellow"/>
          <w:lang w:val="fr-FR"/>
        </w:rPr>
        <w:t>ournalisation</w:t>
      </w:r>
      <w:proofErr w:type="gramEnd"/>
      <w:r w:rsidR="002A1C6C" w:rsidRPr="002A1C6C">
        <w:rPr>
          <w:i/>
          <w:highlight w:val="yellow"/>
          <w:lang w:val="fr-FR"/>
        </w:rPr>
        <w:t xml:space="preserve"> des événements</w:t>
      </w:r>
      <w:r>
        <w:rPr>
          <w:i/>
          <w:highlight w:val="yellow"/>
          <w:lang w:val="fr-FR"/>
        </w:rPr>
        <w:t> ;</w:t>
      </w:r>
    </w:p>
    <w:p w14:paraId="3018517F" w14:textId="6BF5F079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2A1C6C" w:rsidRPr="002A1C6C">
        <w:rPr>
          <w:i/>
          <w:highlight w:val="yellow"/>
          <w:lang w:val="fr-FR"/>
        </w:rPr>
        <w:t>rotection</w:t>
      </w:r>
      <w:proofErr w:type="gramEnd"/>
      <w:r w:rsidR="002A1C6C" w:rsidRPr="002A1C6C">
        <w:rPr>
          <w:i/>
          <w:highlight w:val="yellow"/>
          <w:lang w:val="fr-FR"/>
        </w:rPr>
        <w:t xml:space="preserve"> des journaux et des traces</w:t>
      </w:r>
      <w:r>
        <w:rPr>
          <w:i/>
          <w:highlight w:val="yellow"/>
          <w:lang w:val="fr-FR"/>
        </w:rPr>
        <w:t> ;</w:t>
      </w:r>
    </w:p>
    <w:p w14:paraId="2FFB3D12" w14:textId="7D2483E8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j</w:t>
      </w:r>
      <w:r w:rsidR="002A1C6C" w:rsidRPr="002A1C6C">
        <w:rPr>
          <w:i/>
          <w:highlight w:val="yellow"/>
          <w:lang w:val="fr-FR"/>
        </w:rPr>
        <w:t>ournaux</w:t>
      </w:r>
      <w:proofErr w:type="gramEnd"/>
      <w:r w:rsidR="002A1C6C" w:rsidRPr="002A1C6C">
        <w:rPr>
          <w:i/>
          <w:highlight w:val="yellow"/>
          <w:lang w:val="fr-FR"/>
        </w:rPr>
        <w:t xml:space="preserve"> d’administration et d’exploitation</w:t>
      </w:r>
      <w:r>
        <w:rPr>
          <w:i/>
          <w:highlight w:val="yellow"/>
          <w:lang w:val="fr-FR"/>
        </w:rPr>
        <w:t> ;</w:t>
      </w:r>
    </w:p>
    <w:p w14:paraId="54629D66" w14:textId="2CDF44A7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2A1C6C" w:rsidRPr="002A1C6C">
        <w:rPr>
          <w:i/>
          <w:highlight w:val="yellow"/>
          <w:lang w:val="fr-FR"/>
        </w:rPr>
        <w:t>ynchronisation</w:t>
      </w:r>
      <w:proofErr w:type="gramEnd"/>
      <w:r w:rsidR="002A1C6C" w:rsidRPr="002A1C6C">
        <w:rPr>
          <w:i/>
          <w:highlight w:val="yellow"/>
          <w:lang w:val="fr-FR"/>
        </w:rPr>
        <w:t xml:space="preserve"> horaire des équipements</w:t>
      </w:r>
      <w:r>
        <w:rPr>
          <w:i/>
          <w:highlight w:val="yellow"/>
          <w:lang w:val="fr-FR"/>
        </w:rPr>
        <w:t> ;</w:t>
      </w:r>
    </w:p>
    <w:p w14:paraId="57983605" w14:textId="17720338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2A1C6C" w:rsidRPr="002A1C6C">
        <w:rPr>
          <w:i/>
          <w:highlight w:val="yellow"/>
          <w:lang w:val="fr-FR"/>
        </w:rPr>
        <w:t>haîne</w:t>
      </w:r>
      <w:proofErr w:type="gramEnd"/>
      <w:r w:rsidR="002A1C6C" w:rsidRPr="002A1C6C">
        <w:rPr>
          <w:i/>
          <w:highlight w:val="yellow"/>
          <w:lang w:val="fr-FR"/>
        </w:rPr>
        <w:t xml:space="preserve"> de signalement des incidents de sécurité</w:t>
      </w:r>
      <w:r>
        <w:rPr>
          <w:i/>
          <w:highlight w:val="yellow"/>
          <w:lang w:val="fr-FR"/>
        </w:rPr>
        <w:t> ;</w:t>
      </w:r>
    </w:p>
    <w:p w14:paraId="055D4D9D" w14:textId="1835FE9B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2A1C6C" w:rsidRPr="002A1C6C">
        <w:rPr>
          <w:i/>
          <w:highlight w:val="yellow"/>
          <w:lang w:val="fr-FR"/>
        </w:rPr>
        <w:t>haîne</w:t>
      </w:r>
      <w:proofErr w:type="gramEnd"/>
      <w:r w:rsidR="002A1C6C" w:rsidRPr="002A1C6C">
        <w:rPr>
          <w:i/>
          <w:highlight w:val="yellow"/>
          <w:lang w:val="fr-FR"/>
        </w:rPr>
        <w:t xml:space="preserve"> de signalement des failles de sécurité</w:t>
      </w:r>
      <w:r>
        <w:rPr>
          <w:i/>
          <w:highlight w:val="yellow"/>
          <w:lang w:val="fr-FR"/>
        </w:rPr>
        <w:t> ;</w:t>
      </w:r>
    </w:p>
    <w:p w14:paraId="677733CF" w14:textId="08619D47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a</w:t>
      </w:r>
      <w:r w:rsidR="002A1C6C" w:rsidRPr="002A1C6C">
        <w:rPr>
          <w:i/>
          <w:highlight w:val="yellow"/>
          <w:lang w:val="fr-FR"/>
        </w:rPr>
        <w:t>nalyse</w:t>
      </w:r>
      <w:proofErr w:type="gramEnd"/>
      <w:r w:rsidR="002A1C6C" w:rsidRPr="002A1C6C">
        <w:rPr>
          <w:i/>
          <w:highlight w:val="yellow"/>
          <w:lang w:val="fr-FR"/>
        </w:rPr>
        <w:t xml:space="preserve"> et prise de décision sur les incidents de sécurité</w:t>
      </w:r>
      <w:r>
        <w:rPr>
          <w:i/>
          <w:highlight w:val="yellow"/>
          <w:lang w:val="fr-FR"/>
        </w:rPr>
        <w:t> ;</w:t>
      </w:r>
    </w:p>
    <w:p w14:paraId="630B79BE" w14:textId="1F7DFCDB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d</w:t>
      </w:r>
      <w:r w:rsidR="002A1C6C" w:rsidRPr="002A1C6C">
        <w:rPr>
          <w:i/>
          <w:highlight w:val="yellow"/>
          <w:lang w:val="fr-FR"/>
        </w:rPr>
        <w:t>ispositif</w:t>
      </w:r>
      <w:proofErr w:type="gramEnd"/>
      <w:r w:rsidR="002A1C6C" w:rsidRPr="002A1C6C">
        <w:rPr>
          <w:i/>
          <w:highlight w:val="yellow"/>
          <w:lang w:val="fr-FR"/>
        </w:rPr>
        <w:t xml:space="preserve"> de réponse aux incidents de sécurité</w:t>
      </w:r>
      <w:r>
        <w:rPr>
          <w:i/>
          <w:highlight w:val="yellow"/>
          <w:lang w:val="fr-FR"/>
        </w:rPr>
        <w:t> ;</w:t>
      </w:r>
    </w:p>
    <w:p w14:paraId="4A4A5D4B" w14:textId="620A0035" w:rsidR="002A1C6C" w:rsidRPr="002A1C6C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d</w:t>
      </w:r>
      <w:r w:rsidR="002A1C6C" w:rsidRPr="002A1C6C">
        <w:rPr>
          <w:i/>
          <w:highlight w:val="yellow"/>
          <w:lang w:val="fr-FR"/>
        </w:rPr>
        <w:t>ispositif</w:t>
      </w:r>
      <w:proofErr w:type="gramEnd"/>
      <w:r w:rsidR="002A1C6C" w:rsidRPr="002A1C6C">
        <w:rPr>
          <w:i/>
          <w:highlight w:val="yellow"/>
          <w:lang w:val="fr-FR"/>
        </w:rPr>
        <w:t xml:space="preserve"> de capitalisation sur les incidents de sécurité</w:t>
      </w:r>
      <w:r>
        <w:rPr>
          <w:i/>
          <w:highlight w:val="yellow"/>
          <w:lang w:val="fr-FR"/>
        </w:rPr>
        <w:t> ;</w:t>
      </w:r>
    </w:p>
    <w:p w14:paraId="1C8DAB57" w14:textId="3AB14E20" w:rsidR="002A1C6C" w:rsidRPr="00C6568B" w:rsidRDefault="00CE6D22" w:rsidP="006B3000">
      <w:pPr>
        <w:pStyle w:val="TableText"/>
        <w:numPr>
          <w:ilvl w:val="0"/>
          <w:numId w:val="26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2A1C6C" w:rsidRPr="002A1C6C">
        <w:rPr>
          <w:i/>
          <w:highlight w:val="yellow"/>
          <w:lang w:val="fr-FR"/>
        </w:rPr>
        <w:t>rocédures</w:t>
      </w:r>
      <w:proofErr w:type="gramEnd"/>
      <w:r w:rsidR="002A1C6C" w:rsidRPr="002A1C6C">
        <w:rPr>
          <w:i/>
          <w:highlight w:val="yellow"/>
          <w:lang w:val="fr-FR"/>
        </w:rPr>
        <w:t xml:space="preserve"> de collecte de preuve</w:t>
      </w:r>
      <w:r w:rsidRPr="00C6568B">
        <w:rPr>
          <w:i/>
          <w:highlight w:val="yellow"/>
          <w:lang w:val="fr-FR"/>
        </w:rPr>
        <w:t>.</w:t>
      </w:r>
    </w:p>
    <w:p w14:paraId="7A1F00F0" w14:textId="03BAD223" w:rsidR="00144E88" w:rsidRDefault="00144E88" w:rsidP="00144E88">
      <w:pPr>
        <w:pStyle w:val="Heading2Numbered"/>
        <w:rPr>
          <w:lang w:val="fr-FR"/>
        </w:rPr>
      </w:pPr>
      <w:bookmarkStart w:id="64" w:name="_Toc152586049"/>
      <w:r w:rsidRPr="00144E88">
        <w:rPr>
          <w:lang w:val="fr-FR"/>
        </w:rPr>
        <w:t>Exploitation</w:t>
      </w:r>
      <w:bookmarkEnd w:id="64"/>
    </w:p>
    <w:p w14:paraId="06F7BD35" w14:textId="47B86D8B" w:rsidR="0064211D" w:rsidRPr="00672094" w:rsidRDefault="00672094" w:rsidP="0064211D">
      <w:pPr>
        <w:pStyle w:val="Tabl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lang w:val="fr-FR"/>
        </w:rPr>
      </w:pPr>
      <w:r w:rsidRPr="00672094">
        <w:rPr>
          <w:b/>
          <w:i/>
          <w:lang w:val="fr-FR"/>
        </w:rPr>
        <w:t xml:space="preserve">L’offre du Titulaire détaille </w:t>
      </w:r>
      <w:r w:rsidR="0064211D" w:rsidRPr="00672094">
        <w:rPr>
          <w:b/>
          <w:i/>
          <w:lang w:val="fr-FR"/>
        </w:rPr>
        <w:t xml:space="preserve">particulièrement les moyens, procédures et méthodes mises en œuvre pour la coordination et la planification des activités de maintenance avec les fournisseurs en </w:t>
      </w:r>
      <w:r w:rsidR="0064211D" w:rsidRPr="00672094">
        <w:rPr>
          <w:b/>
          <w:i/>
          <w:lang w:val="fr-FR"/>
        </w:rPr>
        <w:lastRenderedPageBreak/>
        <w:t>cohérence avec le planning d'exploitation et d'utilisation et avec les dispositifs consacrés à maintenir la confidentialité des données</w:t>
      </w:r>
    </w:p>
    <w:p w14:paraId="28821983" w14:textId="77777777" w:rsidR="0064211D" w:rsidRDefault="0064211D" w:rsidP="008B23C5">
      <w:pPr>
        <w:pStyle w:val="TableText"/>
        <w:rPr>
          <w:i/>
          <w:highlight w:val="yellow"/>
          <w:lang w:val="fr-FR"/>
        </w:rPr>
      </w:pPr>
    </w:p>
    <w:p w14:paraId="116017CA" w14:textId="4AA20F36" w:rsidR="008B23C5" w:rsidRDefault="00CE6D22" w:rsidP="008B23C5">
      <w:pPr>
        <w:pStyle w:val="TableText"/>
        <w:rPr>
          <w:i/>
          <w:highlight w:val="yellow"/>
          <w:lang w:val="fr-FR"/>
        </w:rPr>
      </w:pPr>
      <w:r w:rsidRPr="0064667F">
        <w:rPr>
          <w:i/>
          <w:highlight w:val="yellow"/>
          <w:lang w:val="fr-FR"/>
        </w:rPr>
        <w:t xml:space="preserve">A </w:t>
      </w:r>
      <w:r w:rsidRPr="001244B2">
        <w:rPr>
          <w:i/>
          <w:highlight w:val="yellow"/>
          <w:lang w:val="fr-FR"/>
        </w:rPr>
        <w:t xml:space="preserve">compléter par le </w:t>
      </w:r>
      <w:r w:rsidR="004A65A5">
        <w:rPr>
          <w:i/>
          <w:highlight w:val="yellow"/>
          <w:lang w:val="fr-FR"/>
        </w:rPr>
        <w:t>candidat</w:t>
      </w:r>
      <w:r w:rsidRPr="001244B2">
        <w:rPr>
          <w:i/>
          <w:highlight w:val="yellow"/>
          <w:lang w:val="fr-FR"/>
        </w:rPr>
        <w:t xml:space="preserve"> dans le cadre de son offre</w:t>
      </w:r>
      <w:r w:rsidRPr="0064667F">
        <w:rPr>
          <w:i/>
          <w:highlight w:val="yellow"/>
          <w:lang w:val="fr-FR"/>
        </w:rPr>
        <w:t xml:space="preserve">, en abordant </w:t>
      </w:r>
      <w:r>
        <w:rPr>
          <w:i/>
          <w:highlight w:val="yellow"/>
          <w:lang w:val="fr-FR"/>
        </w:rPr>
        <w:t xml:space="preserve">notamment </w:t>
      </w:r>
      <w:r w:rsidRPr="0064667F">
        <w:rPr>
          <w:i/>
          <w:highlight w:val="yellow"/>
          <w:lang w:val="fr-FR"/>
        </w:rPr>
        <w:t>les thématiques suivantes :</w:t>
      </w:r>
    </w:p>
    <w:p w14:paraId="1BFB2A45" w14:textId="7055B2F9" w:rsidR="008B23C5" w:rsidRP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8B23C5" w:rsidRPr="008B23C5">
        <w:rPr>
          <w:i/>
          <w:highlight w:val="yellow"/>
          <w:lang w:val="fr-FR"/>
        </w:rPr>
        <w:t>ontrats</w:t>
      </w:r>
      <w:proofErr w:type="gramEnd"/>
      <w:r w:rsidR="008B23C5" w:rsidRPr="008B23C5">
        <w:rPr>
          <w:i/>
          <w:highlight w:val="yellow"/>
          <w:lang w:val="fr-FR"/>
        </w:rPr>
        <w:t xml:space="preserve"> de maintenance pour les équipements</w:t>
      </w:r>
      <w:r>
        <w:rPr>
          <w:i/>
          <w:highlight w:val="yellow"/>
          <w:lang w:val="fr-FR"/>
        </w:rPr>
        <w:t> ;</w:t>
      </w:r>
    </w:p>
    <w:p w14:paraId="0D914E0B" w14:textId="710B063E" w:rsidR="008B23C5" w:rsidRP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documentation</w:t>
      </w:r>
      <w:proofErr w:type="gramEnd"/>
      <w:r>
        <w:rPr>
          <w:i/>
          <w:highlight w:val="yellow"/>
          <w:lang w:val="fr-FR"/>
        </w:rPr>
        <w:t xml:space="preserve"> des p</w:t>
      </w:r>
      <w:r w:rsidR="008B23C5" w:rsidRPr="008B23C5">
        <w:rPr>
          <w:i/>
          <w:highlight w:val="yellow"/>
          <w:lang w:val="fr-FR"/>
        </w:rPr>
        <w:t>rocédures d’exploitatio</w:t>
      </w:r>
      <w:r>
        <w:rPr>
          <w:i/>
          <w:highlight w:val="yellow"/>
          <w:lang w:val="fr-FR"/>
        </w:rPr>
        <w:t>n ;</w:t>
      </w:r>
    </w:p>
    <w:p w14:paraId="32A18AD3" w14:textId="53497157" w:rsidR="008B23C5" w:rsidRP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c</w:t>
      </w:r>
      <w:r w:rsidR="008B23C5" w:rsidRPr="008B23C5">
        <w:rPr>
          <w:i/>
          <w:highlight w:val="yellow"/>
          <w:lang w:val="fr-FR"/>
        </w:rPr>
        <w:t>ontrôle</w:t>
      </w:r>
      <w:proofErr w:type="gramEnd"/>
      <w:r w:rsidR="008B23C5" w:rsidRPr="008B23C5">
        <w:rPr>
          <w:i/>
          <w:highlight w:val="yellow"/>
          <w:lang w:val="fr-FR"/>
        </w:rPr>
        <w:t xml:space="preserve"> de l’utilisation des programmes utilitaires à privilèges</w:t>
      </w:r>
      <w:r>
        <w:rPr>
          <w:i/>
          <w:highlight w:val="yellow"/>
          <w:lang w:val="fr-FR"/>
        </w:rPr>
        <w:t> ;</w:t>
      </w:r>
    </w:p>
    <w:p w14:paraId="7A57965E" w14:textId="5D5DF507" w:rsidR="008B23C5" w:rsidRP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g</w:t>
      </w:r>
      <w:r w:rsidR="008B23C5" w:rsidRPr="008B23C5">
        <w:rPr>
          <w:i/>
          <w:highlight w:val="yellow"/>
          <w:lang w:val="fr-FR"/>
        </w:rPr>
        <w:t>estion</w:t>
      </w:r>
      <w:proofErr w:type="gramEnd"/>
      <w:r w:rsidR="008B23C5" w:rsidRPr="008B23C5">
        <w:rPr>
          <w:i/>
          <w:highlight w:val="yellow"/>
          <w:lang w:val="fr-FR"/>
        </w:rPr>
        <w:t xml:space="preserve"> des clés cryptographiques</w:t>
      </w:r>
      <w:r>
        <w:rPr>
          <w:i/>
          <w:highlight w:val="yellow"/>
          <w:lang w:val="fr-FR"/>
        </w:rPr>
        <w:t> ;</w:t>
      </w:r>
    </w:p>
    <w:p w14:paraId="0D308C90" w14:textId="02B1332B" w:rsidR="008B23C5" w:rsidRP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u</w:t>
      </w:r>
      <w:r w:rsidR="008B23C5" w:rsidRPr="008B23C5">
        <w:rPr>
          <w:i/>
          <w:highlight w:val="yellow"/>
          <w:lang w:val="fr-FR"/>
        </w:rPr>
        <w:t>tilisation</w:t>
      </w:r>
      <w:proofErr w:type="gramEnd"/>
      <w:r w:rsidR="008B23C5" w:rsidRPr="008B23C5">
        <w:rPr>
          <w:i/>
          <w:highlight w:val="yellow"/>
          <w:lang w:val="fr-FR"/>
        </w:rPr>
        <w:t xml:space="preserve"> de protocoles sécurisés dans le cadre des actions d’exploitation</w:t>
      </w:r>
      <w:r>
        <w:rPr>
          <w:i/>
          <w:highlight w:val="yellow"/>
          <w:lang w:val="fr-FR"/>
        </w:rPr>
        <w:t> ;</w:t>
      </w:r>
    </w:p>
    <w:p w14:paraId="1A8D1FE5" w14:textId="30BACBC4" w:rsidR="008B23C5" w:rsidRP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p</w:t>
      </w:r>
      <w:r w:rsidR="008B23C5" w:rsidRPr="008B23C5">
        <w:rPr>
          <w:i/>
          <w:highlight w:val="yellow"/>
          <w:lang w:val="fr-FR"/>
        </w:rPr>
        <w:t>rotection</w:t>
      </w:r>
      <w:proofErr w:type="gramEnd"/>
      <w:r w:rsidR="008B23C5" w:rsidRPr="008B23C5">
        <w:rPr>
          <w:i/>
          <w:highlight w:val="yellow"/>
          <w:lang w:val="fr-FR"/>
        </w:rPr>
        <w:t xml:space="preserve"> contre les logiciels malveillants</w:t>
      </w:r>
      <w:r>
        <w:rPr>
          <w:i/>
          <w:highlight w:val="yellow"/>
          <w:lang w:val="fr-FR"/>
        </w:rPr>
        <w:t> ;</w:t>
      </w:r>
    </w:p>
    <w:p w14:paraId="217A462A" w14:textId="36393723" w:rsid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s</w:t>
      </w:r>
      <w:r w:rsidR="008B23C5" w:rsidRPr="008B23C5">
        <w:rPr>
          <w:i/>
          <w:highlight w:val="yellow"/>
          <w:lang w:val="fr-FR"/>
        </w:rPr>
        <w:t>egmentation</w:t>
      </w:r>
      <w:proofErr w:type="gramEnd"/>
      <w:r w:rsidR="008B23C5" w:rsidRPr="008B23C5">
        <w:rPr>
          <w:i/>
          <w:highlight w:val="yellow"/>
          <w:lang w:val="fr-FR"/>
        </w:rPr>
        <w:t xml:space="preserve"> des réseaux</w:t>
      </w:r>
      <w:r w:rsidR="00CA61BA">
        <w:rPr>
          <w:i/>
          <w:highlight w:val="yellow"/>
          <w:lang w:val="fr-FR"/>
        </w:rPr>
        <w:t> ;</w:t>
      </w:r>
    </w:p>
    <w:p w14:paraId="6AE27400" w14:textId="53659F78" w:rsidR="008B23C5" w:rsidRPr="00A21F52" w:rsidRDefault="008B23C5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 w:rsidRPr="00A21F52">
        <w:rPr>
          <w:i/>
          <w:highlight w:val="yellow"/>
          <w:lang w:val="fr-FR"/>
        </w:rPr>
        <w:t>protection</w:t>
      </w:r>
      <w:proofErr w:type="gramEnd"/>
      <w:r w:rsidRPr="00A21F52">
        <w:rPr>
          <w:i/>
          <w:highlight w:val="yellow"/>
          <w:lang w:val="fr-FR"/>
        </w:rPr>
        <w:t xml:space="preserve"> des réseaux</w:t>
      </w:r>
      <w:r w:rsidR="00CE6D22" w:rsidRPr="00A21F52">
        <w:rPr>
          <w:i/>
          <w:highlight w:val="yellow"/>
          <w:lang w:val="fr-FR"/>
        </w:rPr>
        <w:t> ;</w:t>
      </w:r>
      <w:bookmarkStart w:id="65" w:name="_GoBack"/>
      <w:bookmarkEnd w:id="65"/>
    </w:p>
    <w:p w14:paraId="2650613A" w14:textId="4D648C97" w:rsidR="00A21F52" w:rsidRPr="00A21F52" w:rsidRDefault="00A21F52" w:rsidP="00A21F52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 w:rsidRPr="000C74F5">
        <w:rPr>
          <w:i/>
          <w:highlight w:val="yellow"/>
          <w:lang w:val="fr-FR"/>
        </w:rPr>
        <w:t>protection</w:t>
      </w:r>
      <w:proofErr w:type="gramEnd"/>
      <w:r w:rsidRPr="000C74F5">
        <w:rPr>
          <w:i/>
          <w:highlight w:val="yellow"/>
          <w:lang w:val="fr-FR"/>
        </w:rPr>
        <w:t xml:space="preserve"> des services applicatifs sur les réseaux publics, notamment contre les dénis de service, distribués ou non ;</w:t>
      </w:r>
    </w:p>
    <w:p w14:paraId="0C890D6D" w14:textId="0965F49B" w:rsidR="008B23C5" w:rsidRPr="008B23C5" w:rsidRDefault="00CE6D22" w:rsidP="008B23C5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 w:rsidRPr="00A21F52">
        <w:rPr>
          <w:i/>
          <w:highlight w:val="yellow"/>
          <w:lang w:val="fr-FR"/>
        </w:rPr>
        <w:t>p</w:t>
      </w:r>
      <w:r w:rsidR="008B23C5" w:rsidRPr="00A21F52">
        <w:rPr>
          <w:i/>
          <w:highlight w:val="yellow"/>
          <w:lang w:val="fr-FR"/>
        </w:rPr>
        <w:t>rotection</w:t>
      </w:r>
      <w:proofErr w:type="gramEnd"/>
      <w:r w:rsidR="008B23C5" w:rsidRPr="00A21F52">
        <w:rPr>
          <w:i/>
          <w:highlight w:val="yellow"/>
          <w:lang w:val="fr-FR"/>
        </w:rPr>
        <w:t xml:space="preserve"> des</w:t>
      </w:r>
      <w:r w:rsidRPr="00A21F52">
        <w:rPr>
          <w:i/>
          <w:highlight w:val="yellow"/>
          <w:lang w:val="fr-FR"/>
        </w:rPr>
        <w:t xml:space="preserve"> </w:t>
      </w:r>
      <w:r w:rsidR="008B23C5" w:rsidRPr="00A21F52">
        <w:rPr>
          <w:i/>
          <w:highlight w:val="yellow"/>
          <w:lang w:val="fr-FR"/>
        </w:rPr>
        <w:t>applicati</w:t>
      </w:r>
      <w:r w:rsidRPr="00A21F52">
        <w:rPr>
          <w:i/>
          <w:highlight w:val="yellow"/>
          <w:lang w:val="fr-FR"/>
        </w:rPr>
        <w:t>ons</w:t>
      </w:r>
      <w:r w:rsidR="008B23C5" w:rsidRPr="00A21F52">
        <w:rPr>
          <w:i/>
          <w:highlight w:val="yellow"/>
          <w:lang w:val="fr-FR"/>
        </w:rPr>
        <w:t xml:space="preserve"> </w:t>
      </w:r>
      <w:r w:rsidR="008B23C5" w:rsidRPr="008B23C5">
        <w:rPr>
          <w:i/>
          <w:highlight w:val="yellow"/>
          <w:lang w:val="fr-FR"/>
        </w:rPr>
        <w:t>sur les réseaux publics</w:t>
      </w:r>
      <w:r>
        <w:rPr>
          <w:i/>
          <w:highlight w:val="yellow"/>
          <w:lang w:val="fr-FR"/>
        </w:rPr>
        <w:t> ;</w:t>
      </w:r>
    </w:p>
    <w:p w14:paraId="00D4D7F5" w14:textId="710BBC2C" w:rsidR="008B23C5" w:rsidRDefault="00CE6D22" w:rsidP="00A21F52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>
        <w:rPr>
          <w:i/>
          <w:highlight w:val="yellow"/>
          <w:lang w:val="fr-FR"/>
        </w:rPr>
        <w:t>g</w:t>
      </w:r>
      <w:r w:rsidR="008B23C5" w:rsidRPr="008B23C5">
        <w:rPr>
          <w:i/>
          <w:highlight w:val="yellow"/>
          <w:lang w:val="fr-FR"/>
        </w:rPr>
        <w:t>estion</w:t>
      </w:r>
      <w:proofErr w:type="gramEnd"/>
      <w:r w:rsidR="008B23C5" w:rsidRPr="008B23C5">
        <w:rPr>
          <w:i/>
          <w:highlight w:val="yellow"/>
          <w:lang w:val="fr-FR"/>
        </w:rPr>
        <w:t xml:space="preserve"> des </w:t>
      </w:r>
      <w:r w:rsidR="008B23C5" w:rsidRPr="00A21F52">
        <w:rPr>
          <w:i/>
          <w:highlight w:val="yellow"/>
          <w:lang w:val="fr-FR"/>
        </w:rPr>
        <w:t>environnements et équipements mutualisés</w:t>
      </w:r>
      <w:r w:rsidR="009831CD">
        <w:rPr>
          <w:i/>
          <w:highlight w:val="yellow"/>
          <w:lang w:val="fr-FR"/>
        </w:rPr>
        <w:t> ;</w:t>
      </w:r>
    </w:p>
    <w:p w14:paraId="798A22C4" w14:textId="5510162A" w:rsidR="008B23C5" w:rsidRPr="00CE6D22" w:rsidRDefault="008B23C5" w:rsidP="00CE6D22">
      <w:pPr>
        <w:pStyle w:val="TableText"/>
        <w:numPr>
          <w:ilvl w:val="0"/>
          <w:numId w:val="29"/>
        </w:numPr>
        <w:rPr>
          <w:i/>
          <w:highlight w:val="yellow"/>
          <w:lang w:val="fr-FR"/>
        </w:rPr>
      </w:pPr>
      <w:proofErr w:type="gramStart"/>
      <w:r w:rsidRPr="00CE6D22">
        <w:rPr>
          <w:i/>
          <w:highlight w:val="yellow"/>
          <w:lang w:val="fr-FR"/>
        </w:rPr>
        <w:t>politique</w:t>
      </w:r>
      <w:proofErr w:type="gramEnd"/>
      <w:r w:rsidRPr="00CE6D22">
        <w:rPr>
          <w:i/>
          <w:highlight w:val="yellow"/>
          <w:lang w:val="fr-FR"/>
        </w:rPr>
        <w:t xml:space="preserve"> d’application des correctifs de sécurité</w:t>
      </w:r>
      <w:r w:rsidR="00CE6D22" w:rsidRPr="00CE6D22">
        <w:rPr>
          <w:i/>
          <w:highlight w:val="yellow"/>
          <w:lang w:val="fr-FR"/>
        </w:rPr>
        <w:t>.</w:t>
      </w:r>
    </w:p>
    <w:p w14:paraId="03DE4090" w14:textId="77777777" w:rsidR="00144E88" w:rsidRDefault="00144E88" w:rsidP="00144E88">
      <w:pPr>
        <w:pStyle w:val="Heading2Numbered"/>
        <w:rPr>
          <w:lang w:val="fr-FR"/>
        </w:rPr>
      </w:pPr>
      <w:bookmarkStart w:id="66" w:name="_Toc152586050"/>
      <w:r w:rsidRPr="00144E88">
        <w:rPr>
          <w:lang w:val="fr-FR"/>
        </w:rPr>
        <w:t>Contrôle et conformité</w:t>
      </w:r>
      <w:bookmarkEnd w:id="66"/>
    </w:p>
    <w:p w14:paraId="0428D794" w14:textId="77777777" w:rsidR="00B15878" w:rsidRDefault="00B15878" w:rsidP="000C74F5">
      <w:pPr>
        <w:pStyle w:val="Heading3Numbered"/>
        <w:rPr>
          <w:lang w:val="fr-FR"/>
        </w:rPr>
      </w:pPr>
      <w:bookmarkStart w:id="67" w:name="_Toc436835339"/>
      <w:bookmarkStart w:id="68" w:name="_Toc152586051"/>
      <w:r>
        <w:rPr>
          <w:lang w:val="fr-FR"/>
        </w:rPr>
        <w:t>Gestion des licences</w:t>
      </w:r>
      <w:bookmarkEnd w:id="67"/>
      <w:bookmarkEnd w:id="68"/>
    </w:p>
    <w:p w14:paraId="2DE30469" w14:textId="3711B263" w:rsidR="00B15878" w:rsidRPr="00407593" w:rsidRDefault="00B15878" w:rsidP="00B15878">
      <w:pPr>
        <w:pStyle w:val="TableText"/>
        <w:rPr>
          <w:i/>
          <w:lang w:val="fr-FR"/>
        </w:rPr>
      </w:pPr>
      <w:r w:rsidRPr="00407593">
        <w:rPr>
          <w:i/>
          <w:highlight w:val="yellow"/>
          <w:lang w:val="fr-FR"/>
        </w:rPr>
        <w:t xml:space="preserve">A </w:t>
      </w:r>
      <w:r w:rsidR="00CA01D9">
        <w:rPr>
          <w:i/>
          <w:highlight w:val="yellow"/>
          <w:lang w:val="fr-FR"/>
        </w:rPr>
        <w:t>compléter</w:t>
      </w:r>
      <w:r w:rsidRPr="00407593">
        <w:rPr>
          <w:i/>
          <w:highlight w:val="yellow"/>
          <w:lang w:val="fr-FR"/>
        </w:rPr>
        <w:t xml:space="preserve"> par le </w:t>
      </w:r>
      <w:r w:rsidR="004A65A5" w:rsidRPr="004A65A5">
        <w:rPr>
          <w:i/>
          <w:highlight w:val="yellow"/>
          <w:lang w:val="fr-FR"/>
        </w:rPr>
        <w:t>candidat</w:t>
      </w:r>
    </w:p>
    <w:p w14:paraId="792CFA18" w14:textId="77777777" w:rsidR="00B15878" w:rsidRPr="00144E88" w:rsidRDefault="00B15878" w:rsidP="000C74F5">
      <w:pPr>
        <w:pStyle w:val="Heading3Numbered"/>
        <w:rPr>
          <w:lang w:val="fr-FR"/>
        </w:rPr>
      </w:pPr>
      <w:bookmarkStart w:id="69" w:name="_Toc436835340"/>
      <w:bookmarkStart w:id="70" w:name="_Toc152586052"/>
      <w:r>
        <w:rPr>
          <w:lang w:val="fr-FR"/>
        </w:rPr>
        <w:t>Protection des données personnelles</w:t>
      </w:r>
      <w:bookmarkEnd w:id="69"/>
      <w:bookmarkEnd w:id="70"/>
    </w:p>
    <w:p w14:paraId="7B6BDA71" w14:textId="6E191508" w:rsidR="0004471C" w:rsidRPr="00BA1D6E" w:rsidRDefault="00B15878" w:rsidP="00BA1D6E">
      <w:pPr>
        <w:pStyle w:val="TableText"/>
        <w:rPr>
          <w:rFonts w:ascii="Times New Roman Bold" w:hAnsi="Times New Roman Bold"/>
          <w:b/>
          <w:i/>
          <w:sz w:val="28"/>
          <w:lang w:val="fr-FR"/>
        </w:rPr>
      </w:pPr>
      <w:r w:rsidRPr="000C74F5">
        <w:rPr>
          <w:i/>
          <w:highlight w:val="yellow"/>
          <w:lang w:val="fr-FR"/>
        </w:rPr>
        <w:t xml:space="preserve">A </w:t>
      </w:r>
      <w:r w:rsidR="00CA01D9">
        <w:rPr>
          <w:i/>
          <w:highlight w:val="yellow"/>
          <w:lang w:val="fr-FR"/>
        </w:rPr>
        <w:t>compléter</w:t>
      </w:r>
      <w:r w:rsidRPr="000C74F5">
        <w:rPr>
          <w:i/>
          <w:highlight w:val="yellow"/>
          <w:lang w:val="fr-FR"/>
        </w:rPr>
        <w:t xml:space="preserve"> par le </w:t>
      </w:r>
      <w:r w:rsidR="004A65A5" w:rsidRPr="004A65A5">
        <w:rPr>
          <w:i/>
          <w:highlight w:val="yellow"/>
          <w:lang w:val="fr-FR"/>
        </w:rPr>
        <w:t>candidat</w:t>
      </w:r>
      <w:bookmarkEnd w:id="0"/>
    </w:p>
    <w:sectPr w:rsidR="0004471C" w:rsidRPr="00BA1D6E" w:rsidSect="00861EBA">
      <w:headerReference w:type="default" r:id="rId14"/>
      <w:footerReference w:type="even" r:id="rId15"/>
      <w:footerReference w:type="default" r:id="rId16"/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</wne:acdManifest>
    <wne:toolbarData r:id="rId1"/>
  </wne:toolbars>
  <wne:acds>
    <wne:acd wne:argValue="AgBUAGEAYgBsAGUAIABUAGUAeAB0AA==" wne:acdName="acd0" wne:fciIndexBasedOn="0065"/>
    <wne:acd wne:argValue="AQAAAEIA" wne:acdName="acd1" wne:fciIndexBasedOn="0065"/>
    <wne:acd wne:argValue="AgBIAGUAYQBkAGkAbgBnACAAMQAgAE4AdQBtAGIAZQByAGUAZAA=" wne:acdName="acd2" wne:fciIndexBasedOn="0065"/>
    <wne:acd wne:argValue="AgBIAGUAYQBkAGkAbgBnACAAMgAgAE4AdQBtAGIAZQByAGUAZAA=" wne:acdName="acd3" wne:fciIndexBasedOn="0065"/>
    <wne:acd wne:argValue="AgBIAGUAYQBkAGkAbgBnACAAMwAgAE4AdQBtAGIAZQByAGUAZAA=" wne:acdName="acd4" wne:fciIndexBasedOn="0065"/>
    <wne:acd wne:argValue="AgBIAGUAYQBkAGkAbgBnACAANAAgAE4AdQBtAGIAZQByAGUAZAA=" wne:acdName="acd5" wne:fciIndexBasedOn="0065"/>
    <wne:acd wne:argValue="AgBUAGEAYgBsAGUAIABMAGUAdgBlAGwAIAAxACAATgB1AG0AYgBlAHIAZQBkAA==" wne:acdName="acd6" wne:fciIndexBasedOn="0065"/>
    <wne:acd wne:argValue="AgBUAGEAYgBsAGUAIABMAGUAdgBlAGwAIAAyACAATgB1AG0AYgBlAHIAZQBkAA==" wne:acdName="acd7" wne:fciIndexBasedOn="0065"/>
    <wne:acd wne:argValue="AgBUAGEAYgBsAGUAIABMAGUAdgBlAGwAIAAzACAATgB1AG0AYgBlAHIAZQBkAA==" wne:acdName="acd8" wne:fciIndexBasedOn="0065"/>
    <wne:acd wne:argValue="AgBUAGEAYgBsAGUAIABMAGUAdgBlAGwAIAA0ACAATgB1AG0AYgBlAHIAZQBkAA==" wne:acdName="acd9" wne:fciIndexBasedOn="0065"/>
    <wne:acd wne:argValue="AgBCAG8AZAB5ACAATABlAHYAZQBsACAAMQAgAE4AdQBtAGIAZQByAGUAZAA=" wne:acdName="acd10" wne:fciIndexBasedOn="0065"/>
    <wne:acd wne:argValue="AgBCAG8AZAB5ACAATABlAHYAZQBsACAAMgAgAE4AdQBtAGIAZQByAGUAZAA=" wne:acdName="acd11" wne:fciIndexBasedOn="0065"/>
    <wne:acd wne:argValue="AgBCAG8AZAB5ACAATABlAHYAZQBsACAAMwAgAE4AdQBtAGIAZQByAGUAZAA=" wne:acdName="acd12" wne:fciIndexBasedOn="0065"/>
    <wne:acd wne:argValue="AgBCAG8AZAB5ACAATABlAHYAZQBsACAANAAgAE4AdQBtAGIAZQByAGUAZAA=" wne:acdName="acd13" wne:fciIndexBasedOn="0065"/>
    <wne:acd wne:argValue="AgBCAG8AZAB5ACAAVABlAHgAdAAgAEIAdQBsAGwAZQB0AA==" wne:acdName="acd14" wne:fciIndexBasedOn="0065"/>
    <wne:acd wne:argValue="AgBUAGEAYgBsAGUAIABUAGUAeAB0ACAAQgB1AGwAbABlAHQA" wne:acdName="acd1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C5E3F" w14:textId="77777777" w:rsidR="001F08A0" w:rsidRDefault="001F08A0">
      <w:r>
        <w:separator/>
      </w:r>
    </w:p>
  </w:endnote>
  <w:endnote w:type="continuationSeparator" w:id="0">
    <w:p w14:paraId="0F2F6774" w14:textId="77777777" w:rsidR="001F08A0" w:rsidRDefault="001F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A6F76" w14:textId="77777777" w:rsidR="00931E64" w:rsidRDefault="00931E64">
    <w:pPr>
      <w:pStyle w:val="Pieddepage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7FB2EA9D" w14:textId="77777777" w:rsidR="00931E64" w:rsidRDefault="00931E6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5265C" w14:textId="488482D1" w:rsidR="00931E64" w:rsidRPr="00A937F3" w:rsidRDefault="00931E64" w:rsidP="00E06547">
    <w:pPr>
      <w:pStyle w:val="Pieddepage"/>
      <w:rPr>
        <w:lang w:val="fr-FR"/>
      </w:rPr>
    </w:pPr>
    <w:r w:rsidRPr="00974F1D">
      <w:rPr>
        <w:lang w:val="fr-FR"/>
      </w:rPr>
      <w:t>Propriété du CNRS</w:t>
    </w:r>
    <w:r>
      <w:ptab w:relativeTo="margin" w:alignment="center" w:leader="none"/>
    </w:r>
    <w:r w:rsidRPr="001A70FA">
      <w:rPr>
        <w:szCs w:val="18"/>
        <w:lang w:val="fr-FR"/>
      </w:rPr>
      <w:t xml:space="preserve">Page </w:t>
    </w:r>
    <w:r>
      <w:rPr>
        <w:rStyle w:val="Numrodepage"/>
      </w:rPr>
      <w:fldChar w:fldCharType="begin"/>
    </w:r>
    <w:r w:rsidRPr="001A70FA">
      <w:rPr>
        <w:rStyle w:val="Numrodepage"/>
        <w:lang w:val="fr-FR"/>
      </w:rPr>
      <w:instrText xml:space="preserve"> PAGE </w:instrText>
    </w:r>
    <w:r>
      <w:rPr>
        <w:rStyle w:val="Numrodepage"/>
      </w:rPr>
      <w:fldChar w:fldCharType="separate"/>
    </w:r>
    <w:r w:rsidR="00BA1D6E">
      <w:rPr>
        <w:rStyle w:val="Numrodepage"/>
        <w:noProof/>
        <w:lang w:val="fr-FR"/>
      </w:rPr>
      <w:t>13</w:t>
    </w:r>
    <w:r>
      <w:rPr>
        <w:rStyle w:val="Numrodepage"/>
      </w:rPr>
      <w:fldChar w:fldCharType="end"/>
    </w:r>
    <w:r w:rsidRPr="001A70FA">
      <w:rPr>
        <w:rStyle w:val="Numrodepage"/>
        <w:lang w:val="fr-FR"/>
      </w:rPr>
      <w:t xml:space="preserve"> / </w:t>
    </w:r>
    <w:r>
      <w:rPr>
        <w:rStyle w:val="Numrodepage"/>
      </w:rPr>
      <w:fldChar w:fldCharType="begin"/>
    </w:r>
    <w:r w:rsidRPr="001A70FA">
      <w:rPr>
        <w:rStyle w:val="Numrodepage"/>
        <w:lang w:val="fr-FR"/>
      </w:rPr>
      <w:instrText xml:space="preserve"> NUMPAGES </w:instrText>
    </w:r>
    <w:r>
      <w:rPr>
        <w:rStyle w:val="Numrodepage"/>
      </w:rPr>
      <w:fldChar w:fldCharType="separate"/>
    </w:r>
    <w:r w:rsidR="00BA1D6E">
      <w:rPr>
        <w:rStyle w:val="Numrodepage"/>
        <w:noProof/>
        <w:lang w:val="fr-FR"/>
      </w:rPr>
      <w:t>13</w:t>
    </w:r>
    <w:r>
      <w:rPr>
        <w:rStyle w:val="Numrodepage"/>
      </w:rPr>
      <w:fldChar w:fldCharType="end"/>
    </w:r>
    <w:r w:rsidRPr="00974F1D">
      <w:rPr>
        <w:rStyle w:val="Numrodepage"/>
        <w:lang w:val="fr-FR"/>
      </w:rPr>
      <w:t xml:space="preserve"> 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FA906" w14:textId="77777777" w:rsidR="001F08A0" w:rsidRDefault="001F08A0">
      <w:r>
        <w:separator/>
      </w:r>
    </w:p>
  </w:footnote>
  <w:footnote w:type="continuationSeparator" w:id="0">
    <w:p w14:paraId="5B07AA52" w14:textId="77777777" w:rsidR="001F08A0" w:rsidRDefault="001F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0F17" w14:textId="65DE34DC" w:rsidR="00931E64" w:rsidRPr="00573D33" w:rsidRDefault="00BA1D6E" w:rsidP="006706E2">
    <w:pPr>
      <w:pStyle w:val="En-tte"/>
      <w:rPr>
        <w:rFonts w:ascii="Arial" w:hAnsi="Arial" w:cs="Arial"/>
        <w:b/>
        <w:i w:val="0"/>
        <w:color w:val="808080"/>
        <w:sz w:val="16"/>
        <w:szCs w:val="16"/>
        <w:lang w:val="fr-FR"/>
      </w:rPr>
    </w:pPr>
    <w:r>
      <w:rPr>
        <w:rFonts w:ascii="Arial" w:hAnsi="Arial" w:cs="Arial"/>
        <w:b/>
        <w:i w:val="0"/>
        <w:color w:val="808080"/>
        <w:sz w:val="16"/>
        <w:szCs w:val="16"/>
        <w:lang w:val="fr-FR"/>
      </w:rPr>
      <w:t>Annexe 1</w:t>
    </w:r>
    <w:r w:rsidR="00573D33">
      <w:rPr>
        <w:rFonts w:ascii="Arial" w:hAnsi="Arial" w:cs="Arial"/>
        <w:b/>
        <w:i w:val="0"/>
        <w:color w:val="808080"/>
        <w:sz w:val="16"/>
        <w:szCs w:val="16"/>
        <w:lang w:val="fr-FR"/>
      </w:rPr>
      <w:t xml:space="preserve"> au CCTP</w:t>
    </w:r>
    <w:r w:rsidR="00931E64" w:rsidRPr="00931E64">
      <w:rPr>
        <w:rFonts w:ascii="Arial" w:hAnsi="Arial" w:cs="Arial"/>
        <w:b/>
        <w:i w:val="0"/>
        <w:color w:val="808080"/>
        <w:sz w:val="16"/>
        <w:szCs w:val="16"/>
        <w:lang w:val="fr-FR"/>
      </w:rPr>
      <w:t>_</w:t>
    </w:r>
    <w:r w:rsidR="00931E64" w:rsidRPr="00931E64">
      <w:rPr>
        <w:b/>
        <w:i w:val="0"/>
        <w:lang w:val="fr-FR"/>
      </w:rPr>
      <w:t xml:space="preserve"> </w:t>
    </w:r>
    <w:r w:rsidR="00573D33">
      <w:rPr>
        <w:rFonts w:ascii="Arial" w:hAnsi="Arial" w:cs="Arial"/>
        <w:b/>
        <w:i w:val="0"/>
        <w:color w:val="808080"/>
        <w:sz w:val="16"/>
        <w:szCs w:val="16"/>
        <w:lang w:val="fr-FR"/>
      </w:rPr>
      <w:t>DR16</w:t>
    </w:r>
    <w:r w:rsidR="00931E64" w:rsidRPr="00931E64">
      <w:rPr>
        <w:rFonts w:ascii="Arial" w:hAnsi="Arial" w:cs="Arial"/>
        <w:b/>
        <w:i w:val="0"/>
        <w:color w:val="808080"/>
        <w:sz w:val="16"/>
        <w:szCs w:val="16"/>
        <w:lang w:val="fr-FR"/>
      </w:rPr>
      <w:t>_202</w:t>
    </w:r>
    <w:r w:rsidR="00573D33">
      <w:rPr>
        <w:rFonts w:ascii="Arial" w:hAnsi="Arial" w:cs="Arial"/>
        <w:b/>
        <w:i w:val="0"/>
        <w:color w:val="808080"/>
        <w:sz w:val="16"/>
        <w:szCs w:val="16"/>
        <w:lang w:val="fr-FR"/>
      </w:rPr>
      <w:t>5</w:t>
    </w:r>
    <w:r w:rsidR="00931E64" w:rsidRPr="00931E64">
      <w:rPr>
        <w:rFonts w:ascii="Arial" w:hAnsi="Arial" w:cs="Arial"/>
        <w:b/>
        <w:i w:val="0"/>
        <w:color w:val="808080"/>
        <w:sz w:val="16"/>
        <w:szCs w:val="16"/>
        <w:lang w:val="fr-FR"/>
      </w:rPr>
      <w:t xml:space="preserve">_                                                                                                                    </w:t>
    </w:r>
    <w:r w:rsidR="00931E64">
      <w:rPr>
        <w:noProof/>
        <w:lang w:val="fr-FR" w:eastAsia="fr-FR"/>
      </w:rPr>
      <w:drawing>
        <wp:inline distT="0" distB="0" distL="0" distR="0" wp14:anchorId="455473B7" wp14:editId="53E8120A">
          <wp:extent cx="416560" cy="410210"/>
          <wp:effectExtent l="0" t="0" r="2540" b="8890"/>
          <wp:docPr id="2" name="Image 2" descr="LOGO_CNRS_BL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LOGO_CNRS_BLE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79280" w14:textId="19BA0CF7" w:rsidR="00931E64" w:rsidRPr="009D3B77" w:rsidRDefault="00931E64" w:rsidP="00A26312">
    <w:pPr>
      <w:pStyle w:val="En-tte"/>
      <w:tabs>
        <w:tab w:val="left" w:pos="9184"/>
      </w:tabs>
      <w:jc w:val="right"/>
      <w:rPr>
        <w:lang w:val="fr-FR"/>
      </w:rPr>
    </w:pPr>
  </w:p>
  <w:p w14:paraId="74FC1C87" w14:textId="77777777" w:rsidR="00931E64" w:rsidRPr="009D3B77" w:rsidRDefault="00931E64" w:rsidP="004653D7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E596701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E"/>
    <w:multiLevelType w:val="singleLevel"/>
    <w:tmpl w:val="D2A6D404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FFFFFF7F"/>
    <w:multiLevelType w:val="singleLevel"/>
    <w:tmpl w:val="266097E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FFFFFF81"/>
    <w:multiLevelType w:val="singleLevel"/>
    <w:tmpl w:val="6220BF18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E3C23398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D218A0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5D864A7"/>
    <w:multiLevelType w:val="multilevel"/>
    <w:tmpl w:val="028CF294"/>
    <w:lvl w:ilvl="0">
      <w:start w:val="1"/>
      <w:numFmt w:val="decimal"/>
      <w:lvlRestart w:val="0"/>
      <w:pStyle w:val="TableLevel1Numbered"/>
      <w:lvlText w:val="%1."/>
      <w:lvlJc w:val="left"/>
      <w:pPr>
        <w:tabs>
          <w:tab w:val="num" w:pos="720"/>
        </w:tabs>
        <w:ind w:left="720" w:hanging="50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>
      <w:start w:val="1"/>
      <w:numFmt w:val="decimal"/>
      <w:pStyle w:val="TableLevel2Numbered"/>
      <w:lvlText w:val="%1.%2."/>
      <w:lvlJc w:val="left"/>
      <w:pPr>
        <w:tabs>
          <w:tab w:val="num" w:pos="720"/>
        </w:tabs>
        <w:ind w:left="720" w:hanging="504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pStyle w:val="TableLevel3Numbered"/>
      <w:lvlText w:val="%1.%2.%3."/>
      <w:lvlJc w:val="left"/>
      <w:pPr>
        <w:tabs>
          <w:tab w:val="num" w:pos="1296"/>
        </w:tabs>
        <w:ind w:left="1296" w:hanging="108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TableLevel4Numbered"/>
      <w:lvlText w:val="%1.%2.%3.%4."/>
      <w:lvlJc w:val="left"/>
      <w:pPr>
        <w:tabs>
          <w:tab w:val="num" w:pos="1296"/>
        </w:tabs>
        <w:ind w:left="1296" w:hanging="108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upperLetter"/>
      <w:pStyle w:val="TableLevel5Numbered"/>
      <w:lvlText w:val="%5.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5">
      <w:start w:val="1"/>
      <w:numFmt w:val="decimal"/>
      <w:pStyle w:val="TableLevel6Numbered"/>
      <w:lvlText w:val="%6.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6">
      <w:start w:val="1"/>
      <w:numFmt w:val="lowerLetter"/>
      <w:pStyle w:val="TableLevel7Numbered"/>
      <w:lvlText w:val="%7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7">
      <w:start w:val="1"/>
      <w:numFmt w:val="lowerRoman"/>
      <w:pStyle w:val="TableLevel8Numbered"/>
      <w:lvlText w:val="%8.)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7" w15:restartNumberingAfterBreak="0">
    <w:nsid w:val="065634D4"/>
    <w:multiLevelType w:val="hybridMultilevel"/>
    <w:tmpl w:val="CAE2ED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7723D"/>
    <w:multiLevelType w:val="multilevel"/>
    <w:tmpl w:val="4BDC87BC"/>
    <w:lvl w:ilvl="0">
      <w:start w:val="1"/>
      <w:numFmt w:val="decimal"/>
      <w:pStyle w:val="BodyLevel1Numbered"/>
      <w:lvlText w:val="%1."/>
      <w:lvlJc w:val="left"/>
      <w:pPr>
        <w:tabs>
          <w:tab w:val="num" w:pos="1627"/>
        </w:tabs>
        <w:ind w:left="1627" w:hanging="54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>
      <w:start w:val="1"/>
      <w:numFmt w:val="decimal"/>
      <w:pStyle w:val="BodyLevel2Numbered"/>
      <w:lvlText w:val="%1.%2."/>
      <w:lvlJc w:val="left"/>
      <w:pPr>
        <w:tabs>
          <w:tab w:val="num" w:pos="2160"/>
        </w:tabs>
        <w:ind w:left="2160" w:hanging="893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BodyLevel3Numbered"/>
      <w:lvlText w:val="%1.%2.%3."/>
      <w:lvlJc w:val="left"/>
      <w:pPr>
        <w:tabs>
          <w:tab w:val="num" w:pos="2707"/>
        </w:tabs>
        <w:ind w:left="2707" w:hanging="10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pStyle w:val="BodyLevel4Numbered"/>
      <w:lvlText w:val="%1.%2.%3.%4"/>
      <w:lvlJc w:val="left"/>
      <w:pPr>
        <w:tabs>
          <w:tab w:val="num" w:pos="3240"/>
        </w:tabs>
        <w:ind w:left="3240" w:hanging="1613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9" w15:restartNumberingAfterBreak="0">
    <w:nsid w:val="0FE44251"/>
    <w:multiLevelType w:val="hybridMultilevel"/>
    <w:tmpl w:val="E084C9F2"/>
    <w:lvl w:ilvl="0" w:tplc="EFC28B4C">
      <w:start w:val="1"/>
      <w:numFmt w:val="bullet"/>
      <w:pStyle w:val="TableLevel3-4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A61A7E"/>
    <w:multiLevelType w:val="hybridMultilevel"/>
    <w:tmpl w:val="68BEC756"/>
    <w:lvl w:ilvl="0" w:tplc="08D04C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C7609"/>
    <w:multiLevelType w:val="multilevel"/>
    <w:tmpl w:val="D982EF66"/>
    <w:lvl w:ilvl="0">
      <w:start w:val="1"/>
      <w:numFmt w:val="decimal"/>
      <w:pStyle w:val="Heading1Numbered"/>
      <w:lvlText w:val="%1.0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8"/>
      </w:rPr>
    </w:lvl>
    <w:lvl w:ilvl="1">
      <w:start w:val="1"/>
      <w:numFmt w:val="decimal"/>
      <w:pStyle w:val="Heading2Numbered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pStyle w:val="Heading3Numbered"/>
      <w:lvlText w:val="%1.%2.%3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Heading4Numbered"/>
      <w:lvlText w:val="%1.%2.%3.%4"/>
      <w:lvlJc w:val="left"/>
      <w:pPr>
        <w:tabs>
          <w:tab w:val="num" w:pos="1296"/>
        </w:tabs>
        <w:ind w:left="1296" w:hanging="1296"/>
      </w:pPr>
      <w:rPr>
        <w:rFonts w:ascii="Times New Roman Bold" w:hAnsi="Times New Roman Bold" w:hint="default"/>
        <w:b/>
        <w:i w:val="0"/>
        <w:sz w:val="24"/>
      </w:rPr>
    </w:lvl>
    <w:lvl w:ilvl="4">
      <w:start w:val="1"/>
      <w:numFmt w:val="decimal"/>
      <w:lvlRestart w:val="1"/>
      <w:pStyle w:val="Heading5Numbered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  <w:szCs w:val="22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%8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0517555"/>
    <w:multiLevelType w:val="hybridMultilevel"/>
    <w:tmpl w:val="039A72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C1A66"/>
    <w:multiLevelType w:val="hybridMultilevel"/>
    <w:tmpl w:val="071E49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C1DA0"/>
    <w:multiLevelType w:val="hybridMultilevel"/>
    <w:tmpl w:val="3E521AD8"/>
    <w:lvl w:ilvl="0" w:tplc="35FC64FA">
      <w:start w:val="1"/>
      <w:numFmt w:val="bullet"/>
      <w:pStyle w:val="BodyTextBulletL2"/>
      <w:lvlText w:val=""/>
      <w:lvlJc w:val="left"/>
      <w:pPr>
        <w:tabs>
          <w:tab w:val="num" w:pos="2707"/>
        </w:tabs>
        <w:ind w:left="2707" w:hanging="5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43569"/>
    <w:multiLevelType w:val="hybridMultilevel"/>
    <w:tmpl w:val="8154D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F14D5"/>
    <w:multiLevelType w:val="hybridMultilevel"/>
    <w:tmpl w:val="ACD4C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41E48"/>
    <w:multiLevelType w:val="multilevel"/>
    <w:tmpl w:val="6F5808B8"/>
    <w:lvl w:ilvl="0">
      <w:start w:val="1"/>
      <w:numFmt w:val="decimal"/>
      <w:pStyle w:val="Head1-NoTOC"/>
      <w:lvlText w:val="%1.0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8"/>
      </w:rPr>
    </w:lvl>
    <w:lvl w:ilvl="1">
      <w:start w:val="1"/>
      <w:numFmt w:val="decimal"/>
      <w:pStyle w:val="Head2-NoTOC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pStyle w:val="Head3-NoTOC"/>
      <w:lvlText w:val="%1.%2.%3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Head4-NoTOC"/>
      <w:lvlText w:val="%1.%2.%3.%4"/>
      <w:lvlJc w:val="left"/>
      <w:pPr>
        <w:tabs>
          <w:tab w:val="num" w:pos="1296"/>
        </w:tabs>
        <w:ind w:left="1296" w:hanging="1296"/>
      </w:pPr>
      <w:rPr>
        <w:rFonts w:ascii="Times New Roman Bold" w:hAnsi="Times New Roman Bold" w:hint="default"/>
        <w:b/>
        <w:i w:val="0"/>
        <w:sz w:val="24"/>
      </w:rPr>
    </w:lvl>
    <w:lvl w:ilvl="4">
      <w:start w:val="1"/>
      <w:numFmt w:val="none"/>
      <w:lvlRestart w:val="1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%8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35C04937"/>
    <w:multiLevelType w:val="hybridMultilevel"/>
    <w:tmpl w:val="6F70A7F4"/>
    <w:lvl w:ilvl="0" w:tplc="E376DCA4">
      <w:start w:val="1"/>
      <w:numFmt w:val="bullet"/>
      <w:pStyle w:val="TableTex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41137"/>
    <w:multiLevelType w:val="hybridMultilevel"/>
    <w:tmpl w:val="CC986B46"/>
    <w:lvl w:ilvl="0" w:tplc="E1B460C8">
      <w:start w:val="1"/>
      <w:numFmt w:val="bullet"/>
      <w:pStyle w:val="TableLevel1-2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60D38"/>
    <w:multiLevelType w:val="hybridMultilevel"/>
    <w:tmpl w:val="94029F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AD47E3"/>
    <w:multiLevelType w:val="hybridMultilevel"/>
    <w:tmpl w:val="08982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C7B07"/>
    <w:multiLevelType w:val="hybridMultilevel"/>
    <w:tmpl w:val="9E0A4B72"/>
    <w:lvl w:ilvl="0" w:tplc="A8122D98">
      <w:start w:val="1"/>
      <w:numFmt w:val="bullet"/>
      <w:pStyle w:val="BodyTextBullet"/>
      <w:lvlText w:val=""/>
      <w:lvlJc w:val="left"/>
      <w:pPr>
        <w:tabs>
          <w:tab w:val="num" w:pos="1627"/>
        </w:tabs>
        <w:ind w:left="1627" w:hanging="54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D036D"/>
    <w:multiLevelType w:val="hybridMultilevel"/>
    <w:tmpl w:val="1A6C1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0445C"/>
    <w:multiLevelType w:val="hybridMultilevel"/>
    <w:tmpl w:val="A23ECE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31774"/>
    <w:multiLevelType w:val="hybridMultilevel"/>
    <w:tmpl w:val="F146A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B662E"/>
    <w:multiLevelType w:val="hybridMultilevel"/>
    <w:tmpl w:val="86D4E316"/>
    <w:lvl w:ilvl="0" w:tplc="7DCA13DC">
      <w:start w:val="1"/>
      <w:numFmt w:val="bullet"/>
      <w:pStyle w:val="BodyTextBulletL1"/>
      <w:lvlText w:val=""/>
      <w:lvlJc w:val="left"/>
      <w:pPr>
        <w:tabs>
          <w:tab w:val="num" w:pos="2160"/>
        </w:tabs>
        <w:ind w:left="2160" w:hanging="53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90E0E"/>
    <w:multiLevelType w:val="multilevel"/>
    <w:tmpl w:val="FE768B56"/>
    <w:styleLink w:val="CurrentList1"/>
    <w:lvl w:ilvl="0">
      <w:start w:val="1"/>
      <w:numFmt w:val="decimal"/>
      <w:isLgl/>
      <w:lvlText w:val="%1.0"/>
      <w:lvlJc w:val="left"/>
      <w:pPr>
        <w:tabs>
          <w:tab w:val="num" w:pos="0"/>
        </w:tabs>
        <w:ind w:left="0" w:firstLine="0"/>
      </w:pPr>
      <w:rPr>
        <w:rFonts w:ascii="Times New Roman Bold" w:hAnsi="Times New Roman Bold" w:hint="default"/>
        <w:b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8"/>
        </w:tabs>
        <w:ind w:left="288" w:hanging="61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576" w:hanging="87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99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tabs>
          <w:tab w:val="num" w:pos="-360"/>
        </w:tabs>
        <w:ind w:left="-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-360"/>
        </w:tabs>
        <w:ind w:left="-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60"/>
        </w:tabs>
        <w:ind w:left="-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60"/>
        </w:tabs>
        <w:ind w:left="-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60"/>
        </w:tabs>
        <w:ind w:left="-720" w:firstLine="0"/>
      </w:pPr>
      <w:rPr>
        <w:rFonts w:hint="default"/>
      </w:rPr>
    </w:lvl>
  </w:abstractNum>
  <w:abstractNum w:abstractNumId="28" w15:restartNumberingAfterBreak="0">
    <w:nsid w:val="57AE07D6"/>
    <w:multiLevelType w:val="hybridMultilevel"/>
    <w:tmpl w:val="A372E0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93EDB"/>
    <w:multiLevelType w:val="hybridMultilevel"/>
    <w:tmpl w:val="3C54C6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B5312"/>
    <w:multiLevelType w:val="hybridMultilevel"/>
    <w:tmpl w:val="351E31D4"/>
    <w:lvl w:ilvl="0" w:tplc="EBFA62EA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F0A866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EA02E0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A48CA8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6AABBF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3A7916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B604C8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E853D2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AE9860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 w15:restartNumberingAfterBreak="0">
    <w:nsid w:val="63F617A2"/>
    <w:multiLevelType w:val="hybridMultilevel"/>
    <w:tmpl w:val="41C0C5DE"/>
    <w:lvl w:ilvl="0" w:tplc="8D0C89DC">
      <w:start w:val="1"/>
      <w:numFmt w:val="bullet"/>
      <w:pStyle w:val="BodyTextBulletL3"/>
      <w:lvlText w:val=""/>
      <w:lvlJc w:val="left"/>
      <w:pPr>
        <w:tabs>
          <w:tab w:val="num" w:pos="3240"/>
        </w:tabs>
        <w:ind w:left="3240" w:hanging="533"/>
      </w:pPr>
      <w:rPr>
        <w:rFonts w:ascii="Symbol" w:hAnsi="Symbol" w:hint="default"/>
      </w:rPr>
    </w:lvl>
    <w:lvl w:ilvl="1" w:tplc="34C037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042D2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98B4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24C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0E2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1441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CC5C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F68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7710E"/>
    <w:multiLevelType w:val="hybridMultilevel"/>
    <w:tmpl w:val="D774F9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3236D"/>
    <w:multiLevelType w:val="hybridMultilevel"/>
    <w:tmpl w:val="A87044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94983"/>
    <w:multiLevelType w:val="hybridMultilevel"/>
    <w:tmpl w:val="E0BA03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8"/>
  </w:num>
  <w:num w:numId="8">
    <w:abstractNumId w:val="27"/>
  </w:num>
  <w:num w:numId="9">
    <w:abstractNumId w:val="19"/>
  </w:num>
  <w:num w:numId="10">
    <w:abstractNumId w:val="9"/>
  </w:num>
  <w:num w:numId="11">
    <w:abstractNumId w:val="18"/>
  </w:num>
  <w:num w:numId="12">
    <w:abstractNumId w:val="11"/>
  </w:num>
  <w:num w:numId="13">
    <w:abstractNumId w:val="17"/>
  </w:num>
  <w:num w:numId="14">
    <w:abstractNumId w:val="22"/>
  </w:num>
  <w:num w:numId="15">
    <w:abstractNumId w:val="26"/>
  </w:num>
  <w:num w:numId="16">
    <w:abstractNumId w:val="14"/>
  </w:num>
  <w:num w:numId="17">
    <w:abstractNumId w:val="3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33"/>
  </w:num>
  <w:num w:numId="21">
    <w:abstractNumId w:val="7"/>
  </w:num>
  <w:num w:numId="22">
    <w:abstractNumId w:val="32"/>
  </w:num>
  <w:num w:numId="23">
    <w:abstractNumId w:val="16"/>
  </w:num>
  <w:num w:numId="24">
    <w:abstractNumId w:val="34"/>
  </w:num>
  <w:num w:numId="25">
    <w:abstractNumId w:val="28"/>
  </w:num>
  <w:num w:numId="26">
    <w:abstractNumId w:val="20"/>
  </w:num>
  <w:num w:numId="27">
    <w:abstractNumId w:val="29"/>
  </w:num>
  <w:num w:numId="28">
    <w:abstractNumId w:val="15"/>
  </w:num>
  <w:num w:numId="29">
    <w:abstractNumId w:val="23"/>
  </w:num>
  <w:num w:numId="30">
    <w:abstractNumId w:val="12"/>
  </w:num>
  <w:num w:numId="31">
    <w:abstractNumId w:val="2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24"/>
  </w:num>
  <w:num w:numId="58">
    <w:abstractNumId w:val="10"/>
  </w:num>
  <w:num w:numId="59">
    <w:abstractNumId w:val="13"/>
  </w:num>
  <w:num w:numId="60">
    <w:abstractNumId w:val="2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260"/>
    <w:rsid w:val="00001A8A"/>
    <w:rsid w:val="00001E84"/>
    <w:rsid w:val="000069EC"/>
    <w:rsid w:val="000079D7"/>
    <w:rsid w:val="00011831"/>
    <w:rsid w:val="000161CA"/>
    <w:rsid w:val="00016366"/>
    <w:rsid w:val="000241B2"/>
    <w:rsid w:val="00030372"/>
    <w:rsid w:val="000317B7"/>
    <w:rsid w:val="00033B23"/>
    <w:rsid w:val="0003565B"/>
    <w:rsid w:val="0004361D"/>
    <w:rsid w:val="0004471C"/>
    <w:rsid w:val="00051832"/>
    <w:rsid w:val="0005264B"/>
    <w:rsid w:val="00055EF8"/>
    <w:rsid w:val="000569A3"/>
    <w:rsid w:val="00060CBD"/>
    <w:rsid w:val="00064694"/>
    <w:rsid w:val="000656CE"/>
    <w:rsid w:val="00071232"/>
    <w:rsid w:val="00074276"/>
    <w:rsid w:val="00075366"/>
    <w:rsid w:val="000810A2"/>
    <w:rsid w:val="00085658"/>
    <w:rsid w:val="00090B62"/>
    <w:rsid w:val="00094DE7"/>
    <w:rsid w:val="000A452F"/>
    <w:rsid w:val="000A4733"/>
    <w:rsid w:val="000A673C"/>
    <w:rsid w:val="000B6BAD"/>
    <w:rsid w:val="000C1AD1"/>
    <w:rsid w:val="000C4650"/>
    <w:rsid w:val="000C748D"/>
    <w:rsid w:val="000C74F5"/>
    <w:rsid w:val="000D05A7"/>
    <w:rsid w:val="000D18F5"/>
    <w:rsid w:val="000D5D49"/>
    <w:rsid w:val="000E2DB7"/>
    <w:rsid w:val="000F1448"/>
    <w:rsid w:val="00113D2D"/>
    <w:rsid w:val="00115D9C"/>
    <w:rsid w:val="00117DD4"/>
    <w:rsid w:val="00123EDC"/>
    <w:rsid w:val="00131805"/>
    <w:rsid w:val="00132173"/>
    <w:rsid w:val="0013350A"/>
    <w:rsid w:val="001353D6"/>
    <w:rsid w:val="00136606"/>
    <w:rsid w:val="0013759E"/>
    <w:rsid w:val="001401E8"/>
    <w:rsid w:val="00140C39"/>
    <w:rsid w:val="00144E88"/>
    <w:rsid w:val="001518A6"/>
    <w:rsid w:val="0015303D"/>
    <w:rsid w:val="0015558F"/>
    <w:rsid w:val="00161429"/>
    <w:rsid w:val="001623D9"/>
    <w:rsid w:val="001630D9"/>
    <w:rsid w:val="0016404F"/>
    <w:rsid w:val="001665F7"/>
    <w:rsid w:val="00170490"/>
    <w:rsid w:val="00171C51"/>
    <w:rsid w:val="00171F16"/>
    <w:rsid w:val="00174FBD"/>
    <w:rsid w:val="001763E5"/>
    <w:rsid w:val="001767DF"/>
    <w:rsid w:val="00177A31"/>
    <w:rsid w:val="001848E4"/>
    <w:rsid w:val="0018520A"/>
    <w:rsid w:val="00185DED"/>
    <w:rsid w:val="00186C47"/>
    <w:rsid w:val="00186F17"/>
    <w:rsid w:val="0019323B"/>
    <w:rsid w:val="00194530"/>
    <w:rsid w:val="00197AFF"/>
    <w:rsid w:val="001A2D41"/>
    <w:rsid w:val="001A700A"/>
    <w:rsid w:val="001B33CC"/>
    <w:rsid w:val="001B3CB1"/>
    <w:rsid w:val="001C2687"/>
    <w:rsid w:val="001C4DCA"/>
    <w:rsid w:val="001C6798"/>
    <w:rsid w:val="001C6C02"/>
    <w:rsid w:val="001C6C4D"/>
    <w:rsid w:val="001E5054"/>
    <w:rsid w:val="001E6B6D"/>
    <w:rsid w:val="001E6EFC"/>
    <w:rsid w:val="001E7ED1"/>
    <w:rsid w:val="001F08A0"/>
    <w:rsid w:val="001F0DD1"/>
    <w:rsid w:val="001F5526"/>
    <w:rsid w:val="001F5E2F"/>
    <w:rsid w:val="001F6F61"/>
    <w:rsid w:val="00200484"/>
    <w:rsid w:val="00203020"/>
    <w:rsid w:val="00204908"/>
    <w:rsid w:val="00205D39"/>
    <w:rsid w:val="00206244"/>
    <w:rsid w:val="00207B6A"/>
    <w:rsid w:val="00216A87"/>
    <w:rsid w:val="0022430C"/>
    <w:rsid w:val="00230D8D"/>
    <w:rsid w:val="0023252D"/>
    <w:rsid w:val="00232D73"/>
    <w:rsid w:val="00233667"/>
    <w:rsid w:val="00233AE9"/>
    <w:rsid w:val="00234E71"/>
    <w:rsid w:val="00245985"/>
    <w:rsid w:val="00247D77"/>
    <w:rsid w:val="00264FAC"/>
    <w:rsid w:val="00270E72"/>
    <w:rsid w:val="0027137D"/>
    <w:rsid w:val="00271FEB"/>
    <w:rsid w:val="00280783"/>
    <w:rsid w:val="00285507"/>
    <w:rsid w:val="00286E19"/>
    <w:rsid w:val="00292A7A"/>
    <w:rsid w:val="002931AA"/>
    <w:rsid w:val="00295B16"/>
    <w:rsid w:val="002970D7"/>
    <w:rsid w:val="002A096A"/>
    <w:rsid w:val="002A1C6C"/>
    <w:rsid w:val="002A503B"/>
    <w:rsid w:val="002A5297"/>
    <w:rsid w:val="002A5B08"/>
    <w:rsid w:val="002B44A9"/>
    <w:rsid w:val="002B5BAB"/>
    <w:rsid w:val="002B6127"/>
    <w:rsid w:val="002C121E"/>
    <w:rsid w:val="002C34DE"/>
    <w:rsid w:val="002C66E7"/>
    <w:rsid w:val="002D411B"/>
    <w:rsid w:val="002D6E99"/>
    <w:rsid w:val="002D7113"/>
    <w:rsid w:val="002E2891"/>
    <w:rsid w:val="002E2C98"/>
    <w:rsid w:val="002E2F6F"/>
    <w:rsid w:val="002E687C"/>
    <w:rsid w:val="002E7A2B"/>
    <w:rsid w:val="002F1CC8"/>
    <w:rsid w:val="002F2F3D"/>
    <w:rsid w:val="002F5EF6"/>
    <w:rsid w:val="002F5F8B"/>
    <w:rsid w:val="00300B1D"/>
    <w:rsid w:val="00301D73"/>
    <w:rsid w:val="003023F3"/>
    <w:rsid w:val="00302B15"/>
    <w:rsid w:val="00304F52"/>
    <w:rsid w:val="00306D89"/>
    <w:rsid w:val="00307E4C"/>
    <w:rsid w:val="003200E5"/>
    <w:rsid w:val="00321BD0"/>
    <w:rsid w:val="0032251A"/>
    <w:rsid w:val="003225D8"/>
    <w:rsid w:val="00324052"/>
    <w:rsid w:val="00325069"/>
    <w:rsid w:val="0033151E"/>
    <w:rsid w:val="00334DA9"/>
    <w:rsid w:val="0034125F"/>
    <w:rsid w:val="00341EF4"/>
    <w:rsid w:val="00342CEA"/>
    <w:rsid w:val="00343BD7"/>
    <w:rsid w:val="00343F22"/>
    <w:rsid w:val="00345C35"/>
    <w:rsid w:val="0034649D"/>
    <w:rsid w:val="003514D3"/>
    <w:rsid w:val="003521B1"/>
    <w:rsid w:val="00353851"/>
    <w:rsid w:val="00355006"/>
    <w:rsid w:val="0036025C"/>
    <w:rsid w:val="00360F36"/>
    <w:rsid w:val="0036567C"/>
    <w:rsid w:val="003709AD"/>
    <w:rsid w:val="00370F37"/>
    <w:rsid w:val="00372DC7"/>
    <w:rsid w:val="003773E5"/>
    <w:rsid w:val="00380771"/>
    <w:rsid w:val="00381C11"/>
    <w:rsid w:val="00383BAF"/>
    <w:rsid w:val="00385596"/>
    <w:rsid w:val="00385F0B"/>
    <w:rsid w:val="00394692"/>
    <w:rsid w:val="0039619E"/>
    <w:rsid w:val="00396321"/>
    <w:rsid w:val="003A0BA8"/>
    <w:rsid w:val="003A2387"/>
    <w:rsid w:val="003A390C"/>
    <w:rsid w:val="003A6CCB"/>
    <w:rsid w:val="003A7E9A"/>
    <w:rsid w:val="003B5814"/>
    <w:rsid w:val="003B5CFA"/>
    <w:rsid w:val="003C2260"/>
    <w:rsid w:val="003C24E7"/>
    <w:rsid w:val="003C3538"/>
    <w:rsid w:val="003C6019"/>
    <w:rsid w:val="003C6A97"/>
    <w:rsid w:val="003D1F98"/>
    <w:rsid w:val="003D2D3A"/>
    <w:rsid w:val="003D3CEC"/>
    <w:rsid w:val="003D6EF4"/>
    <w:rsid w:val="003D7AFD"/>
    <w:rsid w:val="003E00C4"/>
    <w:rsid w:val="003E093A"/>
    <w:rsid w:val="003E0A97"/>
    <w:rsid w:val="003E1791"/>
    <w:rsid w:val="003E71D1"/>
    <w:rsid w:val="003E7A90"/>
    <w:rsid w:val="003F343E"/>
    <w:rsid w:val="003F4C31"/>
    <w:rsid w:val="003F5772"/>
    <w:rsid w:val="003F6149"/>
    <w:rsid w:val="003F7413"/>
    <w:rsid w:val="00400930"/>
    <w:rsid w:val="00407593"/>
    <w:rsid w:val="004119B5"/>
    <w:rsid w:val="00413343"/>
    <w:rsid w:val="00421D64"/>
    <w:rsid w:val="00423F1B"/>
    <w:rsid w:val="00424CEB"/>
    <w:rsid w:val="00425F36"/>
    <w:rsid w:val="00426C23"/>
    <w:rsid w:val="00444FCF"/>
    <w:rsid w:val="00450367"/>
    <w:rsid w:val="00454328"/>
    <w:rsid w:val="00460C83"/>
    <w:rsid w:val="004627E7"/>
    <w:rsid w:val="004653D7"/>
    <w:rsid w:val="00465BD7"/>
    <w:rsid w:val="00475B71"/>
    <w:rsid w:val="00480473"/>
    <w:rsid w:val="00481441"/>
    <w:rsid w:val="00486227"/>
    <w:rsid w:val="0049053F"/>
    <w:rsid w:val="004915D3"/>
    <w:rsid w:val="004922EE"/>
    <w:rsid w:val="00494897"/>
    <w:rsid w:val="004A20FE"/>
    <w:rsid w:val="004A65A5"/>
    <w:rsid w:val="004A7428"/>
    <w:rsid w:val="004B24E3"/>
    <w:rsid w:val="004B6DC1"/>
    <w:rsid w:val="004B7A96"/>
    <w:rsid w:val="004C25BD"/>
    <w:rsid w:val="004C7330"/>
    <w:rsid w:val="004D1CB9"/>
    <w:rsid w:val="004D1E7F"/>
    <w:rsid w:val="004D36D1"/>
    <w:rsid w:val="004D51DF"/>
    <w:rsid w:val="004D5D00"/>
    <w:rsid w:val="004D7FE0"/>
    <w:rsid w:val="004E4D06"/>
    <w:rsid w:val="004E7CA0"/>
    <w:rsid w:val="004F40F7"/>
    <w:rsid w:val="004F76B6"/>
    <w:rsid w:val="00500A0B"/>
    <w:rsid w:val="00502860"/>
    <w:rsid w:val="00502E1D"/>
    <w:rsid w:val="00504F7A"/>
    <w:rsid w:val="005135B4"/>
    <w:rsid w:val="005171FD"/>
    <w:rsid w:val="00520761"/>
    <w:rsid w:val="00527752"/>
    <w:rsid w:val="005333D9"/>
    <w:rsid w:val="0053679F"/>
    <w:rsid w:val="005412E0"/>
    <w:rsid w:val="005424AE"/>
    <w:rsid w:val="00546066"/>
    <w:rsid w:val="00551F2D"/>
    <w:rsid w:val="00554EBC"/>
    <w:rsid w:val="00557B20"/>
    <w:rsid w:val="0056182C"/>
    <w:rsid w:val="005633BC"/>
    <w:rsid w:val="00566744"/>
    <w:rsid w:val="005667AB"/>
    <w:rsid w:val="00573D33"/>
    <w:rsid w:val="00574CAD"/>
    <w:rsid w:val="00583841"/>
    <w:rsid w:val="00584392"/>
    <w:rsid w:val="005865AD"/>
    <w:rsid w:val="00593EA4"/>
    <w:rsid w:val="00597E1C"/>
    <w:rsid w:val="005A349C"/>
    <w:rsid w:val="005A3E28"/>
    <w:rsid w:val="005A5A39"/>
    <w:rsid w:val="005A6DE6"/>
    <w:rsid w:val="005A7E53"/>
    <w:rsid w:val="005B0C52"/>
    <w:rsid w:val="005B5115"/>
    <w:rsid w:val="005B690E"/>
    <w:rsid w:val="005C1D92"/>
    <w:rsid w:val="005C62D9"/>
    <w:rsid w:val="005E0032"/>
    <w:rsid w:val="005F1B2D"/>
    <w:rsid w:val="005F3F23"/>
    <w:rsid w:val="00601BFA"/>
    <w:rsid w:val="00604CA7"/>
    <w:rsid w:val="00615091"/>
    <w:rsid w:val="00622FA1"/>
    <w:rsid w:val="00623395"/>
    <w:rsid w:val="00623C44"/>
    <w:rsid w:val="006300EB"/>
    <w:rsid w:val="006301FD"/>
    <w:rsid w:val="006311DF"/>
    <w:rsid w:val="006323DC"/>
    <w:rsid w:val="0064211D"/>
    <w:rsid w:val="0064418E"/>
    <w:rsid w:val="0064667F"/>
    <w:rsid w:val="00647F83"/>
    <w:rsid w:val="00650E99"/>
    <w:rsid w:val="00650EAC"/>
    <w:rsid w:val="00651776"/>
    <w:rsid w:val="0065220C"/>
    <w:rsid w:val="00652CD3"/>
    <w:rsid w:val="006606AB"/>
    <w:rsid w:val="00661AF7"/>
    <w:rsid w:val="00663156"/>
    <w:rsid w:val="00664DCA"/>
    <w:rsid w:val="0066576E"/>
    <w:rsid w:val="00666425"/>
    <w:rsid w:val="006706E2"/>
    <w:rsid w:val="0067093B"/>
    <w:rsid w:val="00672094"/>
    <w:rsid w:val="006804E7"/>
    <w:rsid w:val="00680EF9"/>
    <w:rsid w:val="00682854"/>
    <w:rsid w:val="00683AE4"/>
    <w:rsid w:val="006866DA"/>
    <w:rsid w:val="006918F5"/>
    <w:rsid w:val="006940CE"/>
    <w:rsid w:val="006A0D60"/>
    <w:rsid w:val="006A0DBB"/>
    <w:rsid w:val="006A4597"/>
    <w:rsid w:val="006A50EC"/>
    <w:rsid w:val="006B1131"/>
    <w:rsid w:val="006B3000"/>
    <w:rsid w:val="006B5F41"/>
    <w:rsid w:val="006B6533"/>
    <w:rsid w:val="006B67B3"/>
    <w:rsid w:val="006C05A1"/>
    <w:rsid w:val="006C09FF"/>
    <w:rsid w:val="006C4E78"/>
    <w:rsid w:val="006D1BFC"/>
    <w:rsid w:val="006D5FFA"/>
    <w:rsid w:val="006E2822"/>
    <w:rsid w:val="006E6B2E"/>
    <w:rsid w:val="006F04EE"/>
    <w:rsid w:val="006F1D7B"/>
    <w:rsid w:val="006F2D1E"/>
    <w:rsid w:val="006F68A1"/>
    <w:rsid w:val="00706F07"/>
    <w:rsid w:val="007148CC"/>
    <w:rsid w:val="00723E21"/>
    <w:rsid w:val="00725B35"/>
    <w:rsid w:val="007260CD"/>
    <w:rsid w:val="007261D3"/>
    <w:rsid w:val="007309A1"/>
    <w:rsid w:val="00731255"/>
    <w:rsid w:val="00735712"/>
    <w:rsid w:val="007372AD"/>
    <w:rsid w:val="00741F91"/>
    <w:rsid w:val="007454EF"/>
    <w:rsid w:val="007502DC"/>
    <w:rsid w:val="007520FE"/>
    <w:rsid w:val="00754E0F"/>
    <w:rsid w:val="007621D3"/>
    <w:rsid w:val="007644EF"/>
    <w:rsid w:val="00770E44"/>
    <w:rsid w:val="007714F8"/>
    <w:rsid w:val="00771CAE"/>
    <w:rsid w:val="00771D53"/>
    <w:rsid w:val="00771DB1"/>
    <w:rsid w:val="007738B6"/>
    <w:rsid w:val="0077635B"/>
    <w:rsid w:val="0077679F"/>
    <w:rsid w:val="00781979"/>
    <w:rsid w:val="0078600F"/>
    <w:rsid w:val="00793513"/>
    <w:rsid w:val="00793556"/>
    <w:rsid w:val="007941B1"/>
    <w:rsid w:val="007944F1"/>
    <w:rsid w:val="00794A06"/>
    <w:rsid w:val="00794F29"/>
    <w:rsid w:val="00794F2A"/>
    <w:rsid w:val="00797975"/>
    <w:rsid w:val="007A199C"/>
    <w:rsid w:val="007A247E"/>
    <w:rsid w:val="007A3122"/>
    <w:rsid w:val="007A3442"/>
    <w:rsid w:val="007B25C3"/>
    <w:rsid w:val="007B25E4"/>
    <w:rsid w:val="007C395D"/>
    <w:rsid w:val="007C633D"/>
    <w:rsid w:val="007C7E13"/>
    <w:rsid w:val="007E52B2"/>
    <w:rsid w:val="007F0AC3"/>
    <w:rsid w:val="007F1422"/>
    <w:rsid w:val="007F7AB6"/>
    <w:rsid w:val="00802659"/>
    <w:rsid w:val="00807C38"/>
    <w:rsid w:val="008106DA"/>
    <w:rsid w:val="00811D82"/>
    <w:rsid w:val="0081578C"/>
    <w:rsid w:val="008159B1"/>
    <w:rsid w:val="00835B4D"/>
    <w:rsid w:val="008435A0"/>
    <w:rsid w:val="008436C3"/>
    <w:rsid w:val="0084661D"/>
    <w:rsid w:val="0085054F"/>
    <w:rsid w:val="0085167E"/>
    <w:rsid w:val="00861EBA"/>
    <w:rsid w:val="008661F3"/>
    <w:rsid w:val="008721CF"/>
    <w:rsid w:val="00872AD2"/>
    <w:rsid w:val="00873092"/>
    <w:rsid w:val="008732FA"/>
    <w:rsid w:val="008741BD"/>
    <w:rsid w:val="00874E35"/>
    <w:rsid w:val="00874EF4"/>
    <w:rsid w:val="00880FAA"/>
    <w:rsid w:val="0088371B"/>
    <w:rsid w:val="00890674"/>
    <w:rsid w:val="00890D01"/>
    <w:rsid w:val="00891B66"/>
    <w:rsid w:val="00894204"/>
    <w:rsid w:val="008A375E"/>
    <w:rsid w:val="008A442D"/>
    <w:rsid w:val="008B23C5"/>
    <w:rsid w:val="008B304A"/>
    <w:rsid w:val="008B40FB"/>
    <w:rsid w:val="008B473F"/>
    <w:rsid w:val="008B5A3A"/>
    <w:rsid w:val="008B7C82"/>
    <w:rsid w:val="008C1C53"/>
    <w:rsid w:val="008C7747"/>
    <w:rsid w:val="008D0D3F"/>
    <w:rsid w:val="008E7174"/>
    <w:rsid w:val="008E7C23"/>
    <w:rsid w:val="008F05DF"/>
    <w:rsid w:val="008F6205"/>
    <w:rsid w:val="009002EE"/>
    <w:rsid w:val="00904A34"/>
    <w:rsid w:val="00905A44"/>
    <w:rsid w:val="00910410"/>
    <w:rsid w:val="009247C3"/>
    <w:rsid w:val="009267B6"/>
    <w:rsid w:val="00930F6F"/>
    <w:rsid w:val="00931E64"/>
    <w:rsid w:val="00941C45"/>
    <w:rsid w:val="00944F07"/>
    <w:rsid w:val="00946C0F"/>
    <w:rsid w:val="00947130"/>
    <w:rsid w:val="0094740F"/>
    <w:rsid w:val="00950768"/>
    <w:rsid w:val="009533A7"/>
    <w:rsid w:val="00954B22"/>
    <w:rsid w:val="00955C7D"/>
    <w:rsid w:val="00956184"/>
    <w:rsid w:val="00956516"/>
    <w:rsid w:val="00962E8F"/>
    <w:rsid w:val="009633A9"/>
    <w:rsid w:val="0096434B"/>
    <w:rsid w:val="0096789B"/>
    <w:rsid w:val="00972F49"/>
    <w:rsid w:val="009730DB"/>
    <w:rsid w:val="00976F12"/>
    <w:rsid w:val="00982FBE"/>
    <w:rsid w:val="009831CD"/>
    <w:rsid w:val="00986D87"/>
    <w:rsid w:val="00996670"/>
    <w:rsid w:val="009A4E4B"/>
    <w:rsid w:val="009B2584"/>
    <w:rsid w:val="009B2B4B"/>
    <w:rsid w:val="009B2E98"/>
    <w:rsid w:val="009C18D9"/>
    <w:rsid w:val="009C2F18"/>
    <w:rsid w:val="009C3A92"/>
    <w:rsid w:val="009C7728"/>
    <w:rsid w:val="009D2A59"/>
    <w:rsid w:val="009D31AF"/>
    <w:rsid w:val="009D3B77"/>
    <w:rsid w:val="009D3ECD"/>
    <w:rsid w:val="009D736E"/>
    <w:rsid w:val="009E76E5"/>
    <w:rsid w:val="009F4708"/>
    <w:rsid w:val="009F7BA8"/>
    <w:rsid w:val="00A00B52"/>
    <w:rsid w:val="00A03052"/>
    <w:rsid w:val="00A0435F"/>
    <w:rsid w:val="00A071D7"/>
    <w:rsid w:val="00A1163E"/>
    <w:rsid w:val="00A1624F"/>
    <w:rsid w:val="00A21F52"/>
    <w:rsid w:val="00A26312"/>
    <w:rsid w:val="00A30B9E"/>
    <w:rsid w:val="00A327D7"/>
    <w:rsid w:val="00A32F66"/>
    <w:rsid w:val="00A3473F"/>
    <w:rsid w:val="00A406DE"/>
    <w:rsid w:val="00A45E79"/>
    <w:rsid w:val="00A5732B"/>
    <w:rsid w:val="00A70C03"/>
    <w:rsid w:val="00A77F2D"/>
    <w:rsid w:val="00A81E55"/>
    <w:rsid w:val="00A82BD7"/>
    <w:rsid w:val="00A82BFF"/>
    <w:rsid w:val="00A844AF"/>
    <w:rsid w:val="00A8716E"/>
    <w:rsid w:val="00A90D0F"/>
    <w:rsid w:val="00A92F95"/>
    <w:rsid w:val="00A935F0"/>
    <w:rsid w:val="00A937F3"/>
    <w:rsid w:val="00A94401"/>
    <w:rsid w:val="00A95335"/>
    <w:rsid w:val="00A9599C"/>
    <w:rsid w:val="00AA6323"/>
    <w:rsid w:val="00AA79E1"/>
    <w:rsid w:val="00AA7E66"/>
    <w:rsid w:val="00AB3736"/>
    <w:rsid w:val="00AB4638"/>
    <w:rsid w:val="00AB5251"/>
    <w:rsid w:val="00AB5313"/>
    <w:rsid w:val="00AC249F"/>
    <w:rsid w:val="00AC567C"/>
    <w:rsid w:val="00AC71E0"/>
    <w:rsid w:val="00AC78AB"/>
    <w:rsid w:val="00AD0A04"/>
    <w:rsid w:val="00AD0EAB"/>
    <w:rsid w:val="00AD16FB"/>
    <w:rsid w:val="00AD1F54"/>
    <w:rsid w:val="00AD2325"/>
    <w:rsid w:val="00AD27CA"/>
    <w:rsid w:val="00AD79F2"/>
    <w:rsid w:val="00AE0BFB"/>
    <w:rsid w:val="00AE6644"/>
    <w:rsid w:val="00AF1D86"/>
    <w:rsid w:val="00AF3F2B"/>
    <w:rsid w:val="00AF4BDB"/>
    <w:rsid w:val="00B00BBB"/>
    <w:rsid w:val="00B02C38"/>
    <w:rsid w:val="00B04596"/>
    <w:rsid w:val="00B049BC"/>
    <w:rsid w:val="00B12B13"/>
    <w:rsid w:val="00B12BBF"/>
    <w:rsid w:val="00B14100"/>
    <w:rsid w:val="00B152C7"/>
    <w:rsid w:val="00B15878"/>
    <w:rsid w:val="00B23D41"/>
    <w:rsid w:val="00B24EDC"/>
    <w:rsid w:val="00B41760"/>
    <w:rsid w:val="00B43A83"/>
    <w:rsid w:val="00B45D45"/>
    <w:rsid w:val="00B4674F"/>
    <w:rsid w:val="00B46869"/>
    <w:rsid w:val="00B50C88"/>
    <w:rsid w:val="00B54387"/>
    <w:rsid w:val="00B5576A"/>
    <w:rsid w:val="00B643D0"/>
    <w:rsid w:val="00B6448B"/>
    <w:rsid w:val="00B65959"/>
    <w:rsid w:val="00B67B64"/>
    <w:rsid w:val="00B72513"/>
    <w:rsid w:val="00B7765F"/>
    <w:rsid w:val="00B9024F"/>
    <w:rsid w:val="00B93C29"/>
    <w:rsid w:val="00BA1D6E"/>
    <w:rsid w:val="00BA4FA4"/>
    <w:rsid w:val="00BA737A"/>
    <w:rsid w:val="00BB1064"/>
    <w:rsid w:val="00BB2975"/>
    <w:rsid w:val="00BB6F14"/>
    <w:rsid w:val="00BE068E"/>
    <w:rsid w:val="00BE7FDD"/>
    <w:rsid w:val="00BF2AD8"/>
    <w:rsid w:val="00BF7C2A"/>
    <w:rsid w:val="00C000E6"/>
    <w:rsid w:val="00C00CFA"/>
    <w:rsid w:val="00C02F1F"/>
    <w:rsid w:val="00C02FD9"/>
    <w:rsid w:val="00C05157"/>
    <w:rsid w:val="00C10F93"/>
    <w:rsid w:val="00C1348F"/>
    <w:rsid w:val="00C14CE0"/>
    <w:rsid w:val="00C15998"/>
    <w:rsid w:val="00C1645C"/>
    <w:rsid w:val="00C22F1B"/>
    <w:rsid w:val="00C26E42"/>
    <w:rsid w:val="00C30604"/>
    <w:rsid w:val="00C3110E"/>
    <w:rsid w:val="00C311CC"/>
    <w:rsid w:val="00C343A9"/>
    <w:rsid w:val="00C436A7"/>
    <w:rsid w:val="00C43E80"/>
    <w:rsid w:val="00C45E7E"/>
    <w:rsid w:val="00C505A2"/>
    <w:rsid w:val="00C5542F"/>
    <w:rsid w:val="00C5747D"/>
    <w:rsid w:val="00C645A9"/>
    <w:rsid w:val="00C6568B"/>
    <w:rsid w:val="00C65EDA"/>
    <w:rsid w:val="00C703C2"/>
    <w:rsid w:val="00C7182E"/>
    <w:rsid w:val="00C718A8"/>
    <w:rsid w:val="00C73BB2"/>
    <w:rsid w:val="00C74A33"/>
    <w:rsid w:val="00C75598"/>
    <w:rsid w:val="00CA01D9"/>
    <w:rsid w:val="00CA2634"/>
    <w:rsid w:val="00CA61BA"/>
    <w:rsid w:val="00CA68E4"/>
    <w:rsid w:val="00CA7349"/>
    <w:rsid w:val="00CA7D5F"/>
    <w:rsid w:val="00CB325E"/>
    <w:rsid w:val="00CB44E7"/>
    <w:rsid w:val="00CB471F"/>
    <w:rsid w:val="00CB5A7A"/>
    <w:rsid w:val="00CB61DC"/>
    <w:rsid w:val="00CB65F4"/>
    <w:rsid w:val="00CB670A"/>
    <w:rsid w:val="00CC641B"/>
    <w:rsid w:val="00CC7485"/>
    <w:rsid w:val="00CD08A1"/>
    <w:rsid w:val="00CD6A75"/>
    <w:rsid w:val="00CD77CD"/>
    <w:rsid w:val="00CD7D13"/>
    <w:rsid w:val="00CE104E"/>
    <w:rsid w:val="00CE1A28"/>
    <w:rsid w:val="00CE6D22"/>
    <w:rsid w:val="00CE791E"/>
    <w:rsid w:val="00CF0C66"/>
    <w:rsid w:val="00CF59F2"/>
    <w:rsid w:val="00D03D9F"/>
    <w:rsid w:val="00D047FF"/>
    <w:rsid w:val="00D06E5F"/>
    <w:rsid w:val="00D157EA"/>
    <w:rsid w:val="00D159EF"/>
    <w:rsid w:val="00D213CA"/>
    <w:rsid w:val="00D23BF1"/>
    <w:rsid w:val="00D240E9"/>
    <w:rsid w:val="00D30B91"/>
    <w:rsid w:val="00D31B4A"/>
    <w:rsid w:val="00D323F3"/>
    <w:rsid w:val="00D4577C"/>
    <w:rsid w:val="00D45802"/>
    <w:rsid w:val="00D56176"/>
    <w:rsid w:val="00D56FBF"/>
    <w:rsid w:val="00D6013E"/>
    <w:rsid w:val="00D610E8"/>
    <w:rsid w:val="00D62595"/>
    <w:rsid w:val="00D64DE5"/>
    <w:rsid w:val="00D65523"/>
    <w:rsid w:val="00D7103D"/>
    <w:rsid w:val="00D727D3"/>
    <w:rsid w:val="00D735C7"/>
    <w:rsid w:val="00D75580"/>
    <w:rsid w:val="00D76201"/>
    <w:rsid w:val="00D76976"/>
    <w:rsid w:val="00D82AAC"/>
    <w:rsid w:val="00D87E4C"/>
    <w:rsid w:val="00D90A30"/>
    <w:rsid w:val="00D9252F"/>
    <w:rsid w:val="00D92F81"/>
    <w:rsid w:val="00D94AA4"/>
    <w:rsid w:val="00D965EF"/>
    <w:rsid w:val="00DA3002"/>
    <w:rsid w:val="00DA40B6"/>
    <w:rsid w:val="00DA48D7"/>
    <w:rsid w:val="00DA5268"/>
    <w:rsid w:val="00DA5C57"/>
    <w:rsid w:val="00DA5FBB"/>
    <w:rsid w:val="00DB1F67"/>
    <w:rsid w:val="00DB3FF1"/>
    <w:rsid w:val="00DB44B3"/>
    <w:rsid w:val="00DB7C0E"/>
    <w:rsid w:val="00DC7742"/>
    <w:rsid w:val="00DE3F81"/>
    <w:rsid w:val="00DF10ED"/>
    <w:rsid w:val="00DF1DB1"/>
    <w:rsid w:val="00E06547"/>
    <w:rsid w:val="00E12256"/>
    <w:rsid w:val="00E23C8C"/>
    <w:rsid w:val="00E32299"/>
    <w:rsid w:val="00E411D8"/>
    <w:rsid w:val="00E471DD"/>
    <w:rsid w:val="00E507FC"/>
    <w:rsid w:val="00E54479"/>
    <w:rsid w:val="00E5585A"/>
    <w:rsid w:val="00E63117"/>
    <w:rsid w:val="00E64B33"/>
    <w:rsid w:val="00E65F72"/>
    <w:rsid w:val="00E66ECC"/>
    <w:rsid w:val="00E7019C"/>
    <w:rsid w:val="00E7588C"/>
    <w:rsid w:val="00E767B8"/>
    <w:rsid w:val="00E803E1"/>
    <w:rsid w:val="00E855F0"/>
    <w:rsid w:val="00E87F97"/>
    <w:rsid w:val="00E925A1"/>
    <w:rsid w:val="00E94185"/>
    <w:rsid w:val="00E97AB6"/>
    <w:rsid w:val="00EA0045"/>
    <w:rsid w:val="00EA67A5"/>
    <w:rsid w:val="00EB0FE4"/>
    <w:rsid w:val="00EB4313"/>
    <w:rsid w:val="00EB5FC9"/>
    <w:rsid w:val="00EC7A1C"/>
    <w:rsid w:val="00EC7F59"/>
    <w:rsid w:val="00ED0312"/>
    <w:rsid w:val="00ED42BD"/>
    <w:rsid w:val="00ED602B"/>
    <w:rsid w:val="00EE3856"/>
    <w:rsid w:val="00EE55B9"/>
    <w:rsid w:val="00EE6F32"/>
    <w:rsid w:val="00F0145E"/>
    <w:rsid w:val="00F01CBC"/>
    <w:rsid w:val="00F037F9"/>
    <w:rsid w:val="00F14575"/>
    <w:rsid w:val="00F15D2C"/>
    <w:rsid w:val="00F1653D"/>
    <w:rsid w:val="00F16651"/>
    <w:rsid w:val="00F208B3"/>
    <w:rsid w:val="00F2395F"/>
    <w:rsid w:val="00F25245"/>
    <w:rsid w:val="00F30045"/>
    <w:rsid w:val="00F324F9"/>
    <w:rsid w:val="00F327E0"/>
    <w:rsid w:val="00F40E4F"/>
    <w:rsid w:val="00F46B65"/>
    <w:rsid w:val="00F50D61"/>
    <w:rsid w:val="00F515EA"/>
    <w:rsid w:val="00F52982"/>
    <w:rsid w:val="00F532F0"/>
    <w:rsid w:val="00F6288E"/>
    <w:rsid w:val="00F63420"/>
    <w:rsid w:val="00F63F85"/>
    <w:rsid w:val="00F65EA2"/>
    <w:rsid w:val="00F73C67"/>
    <w:rsid w:val="00F80417"/>
    <w:rsid w:val="00F81F30"/>
    <w:rsid w:val="00F8657F"/>
    <w:rsid w:val="00F87AD8"/>
    <w:rsid w:val="00F96673"/>
    <w:rsid w:val="00F9762D"/>
    <w:rsid w:val="00FA0224"/>
    <w:rsid w:val="00FA1E18"/>
    <w:rsid w:val="00FA1EC4"/>
    <w:rsid w:val="00FA2C12"/>
    <w:rsid w:val="00FA6D7E"/>
    <w:rsid w:val="00FB7224"/>
    <w:rsid w:val="00FC03C3"/>
    <w:rsid w:val="00FC3EB8"/>
    <w:rsid w:val="00FC6967"/>
    <w:rsid w:val="00FD03F4"/>
    <w:rsid w:val="00FD155A"/>
    <w:rsid w:val="00FD6ECA"/>
    <w:rsid w:val="00FE30C1"/>
    <w:rsid w:val="00FF262C"/>
    <w:rsid w:val="00FF3F6F"/>
    <w:rsid w:val="00FF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59B3A8"/>
  <w15:docId w15:val="{FF714C30-3CD4-4529-A4A2-951FF2DD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qFormat="1"/>
    <w:lsdException w:name="heading 1" w:locked="1" w:uiPriority="6" w:qFormat="1"/>
    <w:lsdException w:name="heading 2" w:locked="1" w:uiPriority="6" w:qFormat="1"/>
    <w:lsdException w:name="heading 3" w:locked="1" w:uiPriority="6" w:qFormat="1"/>
    <w:lsdException w:name="heading 4" w:locked="1" w:uiPriority="6" w:qFormat="1"/>
    <w:lsdException w:name="heading 5" w:locked="1" w:uiPriority="6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1" w:unhideWhenUsed="1"/>
    <w:lsdException w:name="toc 5" w:locked="1" w:semiHidden="1" w:uiPriority="1" w:unhideWhenUsed="1"/>
    <w:lsdException w:name="toc 6" w:locked="1" w:semiHidden="1" w:uiPriority="1" w:unhideWhenUsed="1"/>
    <w:lsdException w:name="toc 7" w:locked="1" w:semiHidden="1" w:uiPriority="1" w:unhideWhenUsed="1"/>
    <w:lsdException w:name="toc 8" w:locked="1" w:semiHidden="1" w:uiPriority="1" w:unhideWhenUsed="1"/>
    <w:lsdException w:name="toc 9" w:locked="1" w:semiHidden="1" w:uiPriority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2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1" w:unhideWhenUsed="1"/>
    <w:lsdException w:name="List Number" w:locked="1" w:uiPriority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1" w:unhideWhenUsed="1"/>
    <w:lsdException w:name="List Bullet 3" w:locked="1" w:semiHidden="1" w:uiPriority="1" w:unhideWhenUsed="1"/>
    <w:lsdException w:name="List Bullet 4" w:locked="1" w:semiHidden="1" w:uiPriority="1" w:unhideWhenUsed="1"/>
    <w:lsdException w:name="List Bullet 5" w:semiHidden="1" w:unhideWhenUsed="1"/>
    <w:lsdException w:name="List Number 2" w:locked="1" w:semiHidden="1" w:uiPriority="1" w:unhideWhenUsed="1"/>
    <w:lsdException w:name="List Number 3" w:locked="1" w:semiHidden="1" w:uiPriority="1" w:unhideWhenUsed="1"/>
    <w:lsdException w:name="List Number 4" w:locked="1" w:semiHidden="1" w:uiPriority="1" w:unhideWhenUsed="1"/>
    <w:lsdException w:name="List Number 5" w:semiHidden="1" w:unhideWhenUsed="1"/>
    <w:lsdException w:name="Title" w:locked="1" w:uiPriority="7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iPriority="4" w:unhideWhenUsed="1" w:qFormat="1"/>
    <w:lsdException w:name="Body Text Indent" w:locked="1" w:semiHidden="1" w:uiPriority="1" w:unhideWhenUsed="1"/>
    <w:lsdException w:name="List Continue" w:locked="1" w:semiHidden="1" w:uiPriority="1" w:unhideWhenUsed="1"/>
    <w:lsdException w:name="List Continue 2" w:locked="1" w:semiHidden="1" w:uiPriority="1" w:unhideWhenUsed="1"/>
    <w:lsdException w:name="List Continue 3" w:locked="1" w:semiHidden="1" w:uiPriority="1" w:unhideWhenUsed="1"/>
    <w:lsdException w:name="List Continue 4" w:locked="1" w:semiHidden="1" w:uiPriority="1" w:unhideWhenUsed="1"/>
    <w:lsdException w:name="List Continue 5" w:semiHidden="1" w:unhideWhenUsed="1"/>
    <w:lsdException w:name="Message Header" w:semiHidden="1" w:unhideWhenUsed="1"/>
    <w:lsdException w:name="Subtitle" w:locked="1" w:uiPriority="7" w:qFormat="1"/>
    <w:lsdException w:name="Salutation" w:semiHidden="1" w:unhideWhenUsed="1"/>
    <w:lsdException w:name="Date" w:locked="1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rsid w:val="007B25C3"/>
    <w:pPr>
      <w:spacing w:before="120" w:after="120"/>
    </w:pPr>
    <w:rPr>
      <w:sz w:val="22"/>
      <w:szCs w:val="24"/>
    </w:rPr>
  </w:style>
  <w:style w:type="paragraph" w:styleId="Titre1">
    <w:name w:val="heading 1"/>
    <w:basedOn w:val="Normal"/>
    <w:next w:val="TableText"/>
    <w:link w:val="Titre1Car"/>
    <w:uiPriority w:val="6"/>
    <w:rsid w:val="007B25C3"/>
    <w:pPr>
      <w:keepNext/>
      <w:keepLines/>
      <w:spacing w:before="240" w:after="240"/>
      <w:outlineLvl w:val="0"/>
    </w:pPr>
    <w:rPr>
      <w:rFonts w:ascii="Times New Roman Bold" w:hAnsi="Times New Roman Bold" w:cs="Arial"/>
      <w:b/>
      <w:bCs/>
      <w:caps/>
      <w:kern w:val="32"/>
      <w:sz w:val="28"/>
      <w:szCs w:val="32"/>
    </w:rPr>
  </w:style>
  <w:style w:type="paragraph" w:styleId="Titre2">
    <w:name w:val="heading 2"/>
    <w:basedOn w:val="Titre1"/>
    <w:next w:val="TableText"/>
    <w:link w:val="Titre2Car"/>
    <w:uiPriority w:val="6"/>
    <w:rsid w:val="007B25C3"/>
    <w:pPr>
      <w:outlineLvl w:val="1"/>
    </w:pPr>
    <w:rPr>
      <w:bCs w:val="0"/>
      <w:iCs/>
      <w:caps w:val="0"/>
      <w:szCs w:val="28"/>
    </w:rPr>
  </w:style>
  <w:style w:type="paragraph" w:styleId="Titre3">
    <w:name w:val="heading 3"/>
    <w:basedOn w:val="Titre2"/>
    <w:next w:val="TableText"/>
    <w:link w:val="Titre3Car"/>
    <w:uiPriority w:val="6"/>
    <w:rsid w:val="007B25C3"/>
    <w:pPr>
      <w:outlineLvl w:val="2"/>
    </w:pPr>
    <w:rPr>
      <w:bCs/>
      <w:sz w:val="24"/>
      <w:szCs w:val="26"/>
    </w:rPr>
  </w:style>
  <w:style w:type="paragraph" w:styleId="Titre4">
    <w:name w:val="heading 4"/>
    <w:basedOn w:val="Titre3"/>
    <w:next w:val="TableText"/>
    <w:link w:val="Titre4Car"/>
    <w:uiPriority w:val="6"/>
    <w:rsid w:val="007B25C3"/>
    <w:pPr>
      <w:outlineLvl w:val="3"/>
    </w:pPr>
    <w:rPr>
      <w:bCs w:val="0"/>
      <w:i/>
      <w:szCs w:val="28"/>
    </w:rPr>
  </w:style>
  <w:style w:type="paragraph" w:styleId="Titre5">
    <w:name w:val="heading 5"/>
    <w:basedOn w:val="Normal"/>
    <w:next w:val="Normal"/>
    <w:link w:val="Titre5Car"/>
    <w:uiPriority w:val="6"/>
    <w:unhideWhenUsed/>
    <w:qFormat/>
    <w:rsid w:val="007B25C3"/>
    <w:pPr>
      <w:spacing w:before="240" w:after="60"/>
      <w:outlineLvl w:val="4"/>
    </w:pPr>
    <w:rPr>
      <w:rFonts w:ascii="Calibri" w:hAnsi="Calibri"/>
      <w:b/>
      <w:bCs/>
      <w:i/>
      <w:iCs/>
      <w:sz w:val="24"/>
      <w:szCs w:val="26"/>
    </w:rPr>
  </w:style>
  <w:style w:type="paragraph" w:styleId="Titre6">
    <w:name w:val="heading 6"/>
    <w:basedOn w:val="Normal"/>
    <w:next w:val="Normal"/>
    <w:link w:val="Titre6Car"/>
    <w:uiPriority w:val="6"/>
    <w:unhideWhenUsed/>
    <w:qFormat/>
    <w:rsid w:val="007B25C3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Titre7">
    <w:name w:val="heading 7"/>
    <w:basedOn w:val="Normal"/>
    <w:next w:val="Normal"/>
    <w:link w:val="Titre7Car"/>
    <w:uiPriority w:val="6"/>
    <w:qFormat/>
    <w:rsid w:val="007B25C3"/>
    <w:pPr>
      <w:spacing w:before="240" w:after="60"/>
      <w:outlineLvl w:val="6"/>
    </w:pPr>
    <w:rPr>
      <w:rFonts w:ascii="Calibri" w:hAnsi="Calibri"/>
      <w:sz w:val="24"/>
    </w:rPr>
  </w:style>
  <w:style w:type="paragraph" w:styleId="Titre8">
    <w:name w:val="heading 8"/>
    <w:basedOn w:val="Normal"/>
    <w:next w:val="Normal"/>
    <w:link w:val="Titre8Car"/>
    <w:uiPriority w:val="6"/>
    <w:qFormat/>
    <w:rsid w:val="007B25C3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itre9">
    <w:name w:val="heading 9"/>
    <w:basedOn w:val="Normal"/>
    <w:next w:val="Normal"/>
    <w:link w:val="Titre9Car"/>
    <w:uiPriority w:val="6"/>
    <w:qFormat/>
    <w:rsid w:val="007B25C3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6"/>
    <w:rsid w:val="0094781C"/>
    <w:rPr>
      <w:rFonts w:ascii="Times New Roman Bold" w:hAnsi="Times New Roman Bold" w:cs="Arial"/>
      <w:b/>
      <w:bCs/>
      <w:caps/>
      <w:kern w:val="32"/>
      <w:sz w:val="28"/>
      <w:szCs w:val="32"/>
    </w:rPr>
  </w:style>
  <w:style w:type="character" w:customStyle="1" w:styleId="Titre2Car">
    <w:name w:val="Titre 2 Car"/>
    <w:link w:val="Titre2"/>
    <w:uiPriority w:val="6"/>
    <w:rsid w:val="0094781C"/>
    <w:rPr>
      <w:rFonts w:ascii="Times New Roman Bold" w:hAnsi="Times New Roman Bold" w:cs="Arial"/>
      <w:b/>
      <w:iCs/>
      <w:kern w:val="32"/>
      <w:sz w:val="28"/>
      <w:szCs w:val="28"/>
    </w:rPr>
  </w:style>
  <w:style w:type="character" w:customStyle="1" w:styleId="Titre3Car">
    <w:name w:val="Titre 3 Car"/>
    <w:link w:val="Titre3"/>
    <w:uiPriority w:val="6"/>
    <w:rsid w:val="0094781C"/>
    <w:rPr>
      <w:rFonts w:ascii="Times New Roman Bold" w:hAnsi="Times New Roman Bold" w:cs="Arial"/>
      <w:b/>
      <w:bCs/>
      <w:iCs/>
      <w:kern w:val="32"/>
      <w:sz w:val="24"/>
      <w:szCs w:val="26"/>
    </w:rPr>
  </w:style>
  <w:style w:type="character" w:customStyle="1" w:styleId="Titre4Car">
    <w:name w:val="Titre 4 Car"/>
    <w:link w:val="Titre4"/>
    <w:uiPriority w:val="6"/>
    <w:rsid w:val="0094781C"/>
    <w:rPr>
      <w:rFonts w:ascii="Times New Roman Bold" w:hAnsi="Times New Roman Bold" w:cs="Arial"/>
      <w:b/>
      <w:i/>
      <w:iCs/>
      <w:kern w:val="32"/>
      <w:sz w:val="24"/>
      <w:szCs w:val="28"/>
    </w:rPr>
  </w:style>
  <w:style w:type="character" w:customStyle="1" w:styleId="Titre5Car">
    <w:name w:val="Titre 5 Car"/>
    <w:basedOn w:val="Policepardfaut"/>
    <w:link w:val="Titre5"/>
    <w:uiPriority w:val="6"/>
    <w:locked/>
    <w:rsid w:val="007B25C3"/>
    <w:rPr>
      <w:rFonts w:ascii="Calibri" w:hAnsi="Calibri"/>
      <w:b/>
      <w:bCs/>
      <w:i/>
      <w:iCs/>
      <w:sz w:val="24"/>
      <w:szCs w:val="26"/>
    </w:rPr>
  </w:style>
  <w:style w:type="character" w:customStyle="1" w:styleId="Titre6Car">
    <w:name w:val="Titre 6 Car"/>
    <w:basedOn w:val="Policepardfaut"/>
    <w:link w:val="Titre6"/>
    <w:uiPriority w:val="6"/>
    <w:locked/>
    <w:rsid w:val="007B25C3"/>
    <w:rPr>
      <w:rFonts w:ascii="Calibri" w:hAnsi="Calibri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6"/>
    <w:locked/>
    <w:rsid w:val="007B25C3"/>
    <w:rPr>
      <w:rFonts w:ascii="Calibri" w:hAnsi="Calibr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6"/>
    <w:locked/>
    <w:rsid w:val="007B25C3"/>
    <w:rPr>
      <w:rFonts w:ascii="Calibri" w:hAnsi="Calibr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6"/>
    <w:locked/>
    <w:rsid w:val="007B25C3"/>
    <w:rPr>
      <w:rFonts w:ascii="Cambria" w:hAnsi="Cambria"/>
      <w:sz w:val="22"/>
      <w:szCs w:val="22"/>
    </w:rPr>
  </w:style>
  <w:style w:type="paragraph" w:styleId="Textedebulles">
    <w:name w:val="Balloon Text"/>
    <w:basedOn w:val="Normal"/>
    <w:link w:val="TextedebullesCar"/>
    <w:uiPriority w:val="1"/>
    <w:semiHidden/>
    <w:rsid w:val="007B25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1"/>
    <w:semiHidden/>
    <w:rsid w:val="0094781C"/>
    <w:rPr>
      <w:rFonts w:ascii="Tahoma" w:hAnsi="Tahoma" w:cs="Tahoma"/>
      <w:sz w:val="16"/>
      <w:szCs w:val="16"/>
    </w:rPr>
  </w:style>
  <w:style w:type="paragraph" w:customStyle="1" w:styleId="BodyLevel1Numbered">
    <w:name w:val="Body Level 1 Numbered"/>
    <w:basedOn w:val="Normal"/>
    <w:uiPriority w:val="5"/>
    <w:qFormat/>
    <w:rsid w:val="007B25C3"/>
    <w:pPr>
      <w:numPr>
        <w:numId w:val="7"/>
      </w:numPr>
      <w:spacing w:before="180" w:after="180"/>
    </w:pPr>
  </w:style>
  <w:style w:type="paragraph" w:styleId="Corpsdetexte">
    <w:name w:val="Body Text"/>
    <w:basedOn w:val="Normal"/>
    <w:link w:val="CorpsdetexteCar"/>
    <w:uiPriority w:val="4"/>
    <w:qFormat/>
    <w:rsid w:val="007B25C3"/>
    <w:pPr>
      <w:spacing w:before="180" w:after="180"/>
      <w:ind w:left="720"/>
    </w:pPr>
  </w:style>
  <w:style w:type="character" w:customStyle="1" w:styleId="CorpsdetexteCar">
    <w:name w:val="Corps de texte Car"/>
    <w:basedOn w:val="Policepardfaut"/>
    <w:link w:val="Corpsdetexte"/>
    <w:uiPriority w:val="4"/>
    <w:locked/>
    <w:rsid w:val="007B25C3"/>
    <w:rPr>
      <w:sz w:val="22"/>
      <w:szCs w:val="24"/>
    </w:rPr>
  </w:style>
  <w:style w:type="paragraph" w:customStyle="1" w:styleId="BodyLevel1Text">
    <w:name w:val="Body Level 1 Text"/>
    <w:basedOn w:val="Corpsdetexte"/>
    <w:uiPriority w:val="5"/>
    <w:rsid w:val="007B25C3"/>
    <w:pPr>
      <w:ind w:left="1620"/>
    </w:pPr>
  </w:style>
  <w:style w:type="paragraph" w:customStyle="1" w:styleId="BodyLevel2Numbered">
    <w:name w:val="Body Level 2 Numbered"/>
    <w:basedOn w:val="Normal"/>
    <w:uiPriority w:val="5"/>
    <w:qFormat/>
    <w:rsid w:val="007B25C3"/>
    <w:pPr>
      <w:numPr>
        <w:ilvl w:val="1"/>
        <w:numId w:val="7"/>
      </w:numPr>
      <w:spacing w:before="180" w:after="180"/>
    </w:pPr>
  </w:style>
  <w:style w:type="paragraph" w:customStyle="1" w:styleId="BodyLevel2Text">
    <w:name w:val="Body Level 2 Text"/>
    <w:basedOn w:val="Corpsdetexte"/>
    <w:uiPriority w:val="5"/>
    <w:rsid w:val="007B25C3"/>
    <w:pPr>
      <w:ind w:left="2160"/>
    </w:pPr>
  </w:style>
  <w:style w:type="paragraph" w:customStyle="1" w:styleId="BodyLevel3Numbered">
    <w:name w:val="Body Level 3 Numbered"/>
    <w:basedOn w:val="Normal"/>
    <w:uiPriority w:val="5"/>
    <w:qFormat/>
    <w:rsid w:val="007B25C3"/>
    <w:pPr>
      <w:numPr>
        <w:ilvl w:val="2"/>
        <w:numId w:val="7"/>
      </w:numPr>
      <w:spacing w:before="180" w:after="180"/>
    </w:pPr>
  </w:style>
  <w:style w:type="paragraph" w:customStyle="1" w:styleId="BodyLevel3Text">
    <w:name w:val="Body Level 3 Text"/>
    <w:basedOn w:val="Corpsdetexte"/>
    <w:uiPriority w:val="5"/>
    <w:rsid w:val="007B25C3"/>
    <w:pPr>
      <w:ind w:left="2700"/>
    </w:pPr>
  </w:style>
  <w:style w:type="paragraph" w:customStyle="1" w:styleId="BodyLevel4Numbered">
    <w:name w:val="Body Level 4 Numbered"/>
    <w:basedOn w:val="Normal"/>
    <w:uiPriority w:val="5"/>
    <w:qFormat/>
    <w:rsid w:val="007B25C3"/>
    <w:pPr>
      <w:numPr>
        <w:ilvl w:val="3"/>
        <w:numId w:val="7"/>
      </w:numPr>
      <w:spacing w:before="180" w:after="180"/>
    </w:pPr>
  </w:style>
  <w:style w:type="paragraph" w:customStyle="1" w:styleId="BodyLevel4Text">
    <w:name w:val="Body Level 4 Text"/>
    <w:basedOn w:val="Corpsdetexte"/>
    <w:uiPriority w:val="5"/>
    <w:rsid w:val="007B25C3"/>
    <w:pPr>
      <w:ind w:left="3240"/>
    </w:pPr>
  </w:style>
  <w:style w:type="paragraph" w:customStyle="1" w:styleId="BodyTextBullet">
    <w:name w:val="Body Text Bullet"/>
    <w:basedOn w:val="Normal"/>
    <w:uiPriority w:val="4"/>
    <w:rsid w:val="007B25C3"/>
    <w:pPr>
      <w:numPr>
        <w:numId w:val="14"/>
      </w:numPr>
      <w:tabs>
        <w:tab w:val="clear" w:pos="1627"/>
        <w:tab w:val="num" w:pos="1440"/>
      </w:tabs>
      <w:ind w:left="1440" w:hanging="360"/>
    </w:pPr>
  </w:style>
  <w:style w:type="paragraph" w:customStyle="1" w:styleId="BodyTextBulletL1">
    <w:name w:val="Body Text Bullet L1"/>
    <w:basedOn w:val="Normal"/>
    <w:uiPriority w:val="4"/>
    <w:rsid w:val="007B25C3"/>
    <w:pPr>
      <w:numPr>
        <w:numId w:val="15"/>
      </w:numPr>
      <w:ind w:hanging="360"/>
    </w:pPr>
  </w:style>
  <w:style w:type="paragraph" w:customStyle="1" w:styleId="BodyTextBulletL2">
    <w:name w:val="Body Text Bullet L2"/>
    <w:basedOn w:val="Normal"/>
    <w:uiPriority w:val="4"/>
    <w:rsid w:val="007B25C3"/>
    <w:pPr>
      <w:numPr>
        <w:numId w:val="16"/>
      </w:numPr>
      <w:ind w:hanging="367"/>
    </w:pPr>
  </w:style>
  <w:style w:type="paragraph" w:customStyle="1" w:styleId="BodyTextBulletL3">
    <w:name w:val="Body Text Bullet L3"/>
    <w:basedOn w:val="Normal"/>
    <w:uiPriority w:val="4"/>
    <w:rsid w:val="007B25C3"/>
    <w:pPr>
      <w:numPr>
        <w:numId w:val="17"/>
      </w:numPr>
      <w:ind w:hanging="360"/>
    </w:pPr>
  </w:style>
  <w:style w:type="paragraph" w:styleId="Retraitcorpsdetexte">
    <w:name w:val="Body Text Indent"/>
    <w:basedOn w:val="Corpsdetexte"/>
    <w:link w:val="RetraitcorpsdetexteCar"/>
    <w:uiPriority w:val="1"/>
    <w:semiHidden/>
    <w:rsid w:val="007B25C3"/>
    <w:pPr>
      <w:ind w:left="1080"/>
    </w:pPr>
  </w:style>
  <w:style w:type="character" w:customStyle="1" w:styleId="RetraitcorpsdetexteCar">
    <w:name w:val="Retrait corps de texte Car"/>
    <w:basedOn w:val="CorpsdetexteCar"/>
    <w:link w:val="Retraitcorpsdetexte"/>
    <w:uiPriority w:val="1"/>
    <w:semiHidden/>
    <w:locked/>
    <w:rsid w:val="007B25C3"/>
    <w:rPr>
      <w:sz w:val="22"/>
      <w:szCs w:val="24"/>
    </w:rPr>
  </w:style>
  <w:style w:type="paragraph" w:customStyle="1" w:styleId="Bullet1Table">
    <w:name w:val="Bullet 1 Table"/>
    <w:basedOn w:val="TableTextBullet"/>
    <w:next w:val="TableTextBullet"/>
    <w:uiPriority w:val="1"/>
    <w:semiHidden/>
    <w:rsid w:val="007B25C3"/>
  </w:style>
  <w:style w:type="paragraph" w:styleId="Date">
    <w:name w:val="Date"/>
    <w:basedOn w:val="Normal"/>
    <w:next w:val="Normal"/>
    <w:link w:val="DateCar"/>
    <w:uiPriority w:val="1"/>
    <w:semiHidden/>
    <w:rsid w:val="007B25C3"/>
  </w:style>
  <w:style w:type="character" w:customStyle="1" w:styleId="DateCar">
    <w:name w:val="Date Car"/>
    <w:link w:val="Date"/>
    <w:uiPriority w:val="1"/>
    <w:semiHidden/>
    <w:rsid w:val="0094781C"/>
    <w:rPr>
      <w:sz w:val="22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B25C3"/>
    <w:pPr>
      <w:tabs>
        <w:tab w:val="center" w:pos="4680"/>
        <w:tab w:val="center" w:pos="7200"/>
        <w:tab w:val="right" w:pos="14400"/>
      </w:tabs>
      <w:spacing w:after="0"/>
    </w:pPr>
    <w:rPr>
      <w:i/>
      <w:sz w:val="18"/>
    </w:rPr>
  </w:style>
  <w:style w:type="character" w:customStyle="1" w:styleId="PieddepageCar">
    <w:name w:val="Pied de page Car"/>
    <w:link w:val="Pieddepage"/>
    <w:uiPriority w:val="99"/>
    <w:rsid w:val="0094781C"/>
    <w:rPr>
      <w:i/>
      <w:sz w:val="18"/>
      <w:szCs w:val="24"/>
    </w:rPr>
  </w:style>
  <w:style w:type="paragraph" w:customStyle="1" w:styleId="Head1-NoTOCor">
    <w:name w:val="Head 1 - No TOC or #"/>
    <w:basedOn w:val="Normal"/>
    <w:next w:val="TableText"/>
    <w:uiPriority w:val="1"/>
    <w:semiHidden/>
    <w:rsid w:val="007B25C3"/>
    <w:pPr>
      <w:keepNext/>
      <w:keepLines/>
      <w:spacing w:before="240" w:after="240"/>
    </w:pPr>
    <w:rPr>
      <w:rFonts w:ascii="Times New Roman Bold" w:hAnsi="Times New Roman Bold"/>
      <w:b/>
      <w:caps/>
      <w:sz w:val="28"/>
      <w:szCs w:val="28"/>
    </w:rPr>
  </w:style>
  <w:style w:type="paragraph" w:customStyle="1" w:styleId="Heading1Numbered">
    <w:name w:val="Heading 1 Numbered"/>
    <w:next w:val="TableText"/>
    <w:qFormat/>
    <w:rsid w:val="007B25C3"/>
    <w:pPr>
      <w:keepNext/>
      <w:keepLines/>
      <w:numPr>
        <w:numId w:val="12"/>
      </w:numPr>
      <w:spacing w:before="240" w:after="240"/>
      <w:outlineLvl w:val="0"/>
    </w:pPr>
    <w:rPr>
      <w:rFonts w:ascii="Times New Roman Bold" w:hAnsi="Times New Roman Bold"/>
      <w:b/>
      <w:caps/>
      <w:sz w:val="28"/>
      <w:szCs w:val="24"/>
    </w:rPr>
  </w:style>
  <w:style w:type="paragraph" w:customStyle="1" w:styleId="Head1-NoTOC">
    <w:name w:val="Head 1 # - No TOC"/>
    <w:basedOn w:val="Heading1Numbered"/>
    <w:next w:val="Corpsdetexte"/>
    <w:uiPriority w:val="1"/>
    <w:semiHidden/>
    <w:rsid w:val="007B25C3"/>
    <w:pPr>
      <w:numPr>
        <w:numId w:val="13"/>
      </w:numPr>
    </w:pPr>
  </w:style>
  <w:style w:type="paragraph" w:customStyle="1" w:styleId="Head2-NoTOCor">
    <w:name w:val="Head 2 - No TOC or #"/>
    <w:basedOn w:val="Normal"/>
    <w:next w:val="TableText"/>
    <w:uiPriority w:val="1"/>
    <w:semiHidden/>
    <w:rsid w:val="007B25C3"/>
    <w:pPr>
      <w:keepNext/>
      <w:keepLines/>
      <w:spacing w:before="240" w:after="240"/>
    </w:pPr>
    <w:rPr>
      <w:rFonts w:ascii="Times New Roman Bold" w:hAnsi="Times New Roman Bold"/>
      <w:b/>
      <w:sz w:val="28"/>
      <w:szCs w:val="28"/>
    </w:rPr>
  </w:style>
  <w:style w:type="paragraph" w:customStyle="1" w:styleId="Heading2Numbered">
    <w:name w:val="Heading 2 Numbered"/>
    <w:basedOn w:val="Heading1Numbered"/>
    <w:next w:val="TableText"/>
    <w:qFormat/>
    <w:rsid w:val="007B25C3"/>
    <w:pPr>
      <w:numPr>
        <w:ilvl w:val="1"/>
      </w:numPr>
      <w:outlineLvl w:val="1"/>
    </w:pPr>
    <w:rPr>
      <w:caps w:val="0"/>
    </w:rPr>
  </w:style>
  <w:style w:type="paragraph" w:customStyle="1" w:styleId="Head2-NoTOC">
    <w:name w:val="Head 2 # - No TOC"/>
    <w:basedOn w:val="Heading2Numbered"/>
    <w:next w:val="Corpsdetexte"/>
    <w:uiPriority w:val="1"/>
    <w:semiHidden/>
    <w:rsid w:val="007B25C3"/>
    <w:pPr>
      <w:numPr>
        <w:numId w:val="13"/>
      </w:numPr>
    </w:pPr>
  </w:style>
  <w:style w:type="paragraph" w:customStyle="1" w:styleId="Head3-NoTOCor">
    <w:name w:val="Head 3 - No TOC or #"/>
    <w:basedOn w:val="Normal"/>
    <w:next w:val="TableText"/>
    <w:uiPriority w:val="1"/>
    <w:semiHidden/>
    <w:rsid w:val="007B25C3"/>
    <w:pPr>
      <w:keepNext/>
      <w:keepLines/>
      <w:spacing w:before="240" w:after="240"/>
    </w:pPr>
    <w:rPr>
      <w:rFonts w:ascii="Times New Roman Bold" w:hAnsi="Times New Roman Bold"/>
      <w:b/>
      <w:sz w:val="24"/>
    </w:rPr>
  </w:style>
  <w:style w:type="paragraph" w:customStyle="1" w:styleId="Heading3Numbered">
    <w:name w:val="Heading 3 Numbered"/>
    <w:basedOn w:val="Heading2Numbered"/>
    <w:next w:val="TableText"/>
    <w:qFormat/>
    <w:rsid w:val="007B25C3"/>
    <w:pPr>
      <w:numPr>
        <w:ilvl w:val="2"/>
      </w:numPr>
      <w:outlineLvl w:val="2"/>
    </w:pPr>
  </w:style>
  <w:style w:type="paragraph" w:customStyle="1" w:styleId="Head3-NoTOC">
    <w:name w:val="Head 3 # - No TOC"/>
    <w:basedOn w:val="Heading3Numbered"/>
    <w:next w:val="Corpsdetexte"/>
    <w:uiPriority w:val="1"/>
    <w:semiHidden/>
    <w:rsid w:val="007B25C3"/>
    <w:pPr>
      <w:numPr>
        <w:numId w:val="13"/>
      </w:numPr>
    </w:pPr>
  </w:style>
  <w:style w:type="paragraph" w:customStyle="1" w:styleId="Head4-NoTOCor">
    <w:name w:val="Head 4 - No TOC or #"/>
    <w:basedOn w:val="Titre4"/>
    <w:next w:val="TableText"/>
    <w:uiPriority w:val="1"/>
    <w:semiHidden/>
    <w:rsid w:val="007B25C3"/>
  </w:style>
  <w:style w:type="paragraph" w:customStyle="1" w:styleId="Heading4Numbered">
    <w:name w:val="Heading 4 Numbered"/>
    <w:basedOn w:val="Heading3Numbered"/>
    <w:next w:val="TableText"/>
    <w:qFormat/>
    <w:rsid w:val="007B25C3"/>
    <w:pPr>
      <w:numPr>
        <w:ilvl w:val="3"/>
      </w:numPr>
      <w:outlineLvl w:val="3"/>
    </w:pPr>
    <w:rPr>
      <w:sz w:val="24"/>
    </w:rPr>
  </w:style>
  <w:style w:type="paragraph" w:customStyle="1" w:styleId="Head4-NoTOC">
    <w:name w:val="Head 4 # - No TOC"/>
    <w:basedOn w:val="Heading4Numbered"/>
    <w:next w:val="Corpsdetexte"/>
    <w:uiPriority w:val="1"/>
    <w:semiHidden/>
    <w:rsid w:val="007B25C3"/>
    <w:pPr>
      <w:numPr>
        <w:numId w:val="13"/>
      </w:numPr>
    </w:pPr>
  </w:style>
  <w:style w:type="paragraph" w:styleId="En-tte">
    <w:name w:val="header"/>
    <w:basedOn w:val="Normal"/>
    <w:link w:val="En-tteCar"/>
    <w:uiPriority w:val="99"/>
    <w:rsid w:val="007B25C3"/>
    <w:pPr>
      <w:tabs>
        <w:tab w:val="right" w:pos="9360"/>
        <w:tab w:val="right" w:pos="14400"/>
      </w:tabs>
      <w:spacing w:before="0"/>
    </w:pPr>
    <w:rPr>
      <w:i/>
      <w:sz w:val="18"/>
    </w:rPr>
  </w:style>
  <w:style w:type="character" w:customStyle="1" w:styleId="En-tteCar">
    <w:name w:val="En-tête Car"/>
    <w:link w:val="En-tte"/>
    <w:uiPriority w:val="99"/>
    <w:rsid w:val="0094781C"/>
    <w:rPr>
      <w:i/>
      <w:sz w:val="18"/>
      <w:szCs w:val="24"/>
    </w:rPr>
  </w:style>
  <w:style w:type="paragraph" w:customStyle="1" w:styleId="Heading">
    <w:name w:val="Heading"/>
    <w:basedOn w:val="Normal"/>
    <w:uiPriority w:val="6"/>
    <w:rsid w:val="007B25C3"/>
    <w:pPr>
      <w:spacing w:before="240"/>
      <w:jc w:val="center"/>
    </w:pPr>
    <w:rPr>
      <w:b/>
      <w:caps/>
      <w:sz w:val="28"/>
    </w:rPr>
  </w:style>
  <w:style w:type="paragraph" w:customStyle="1" w:styleId="HeadingTable">
    <w:name w:val="Heading Table"/>
    <w:basedOn w:val="Normal"/>
    <w:rsid w:val="007B25C3"/>
    <w:pPr>
      <w:jc w:val="center"/>
    </w:pPr>
    <w:rPr>
      <w:rFonts w:ascii="Times New Roman Bold" w:hAnsi="Times New Roman Bold"/>
      <w:b/>
    </w:rPr>
  </w:style>
  <w:style w:type="paragraph" w:styleId="TM4">
    <w:name w:val="toc 4"/>
    <w:basedOn w:val="Normal"/>
    <w:next w:val="Normal"/>
    <w:autoRedefine/>
    <w:uiPriority w:val="1"/>
    <w:semiHidden/>
    <w:rsid w:val="007B25C3"/>
    <w:pPr>
      <w:ind w:left="660"/>
    </w:pPr>
  </w:style>
  <w:style w:type="paragraph" w:styleId="TM5">
    <w:name w:val="toc 5"/>
    <w:basedOn w:val="Normal"/>
    <w:next w:val="Normal"/>
    <w:autoRedefine/>
    <w:uiPriority w:val="1"/>
    <w:semiHidden/>
    <w:rsid w:val="007B25C3"/>
    <w:pPr>
      <w:ind w:left="880"/>
    </w:pPr>
  </w:style>
  <w:style w:type="paragraph" w:styleId="TM6">
    <w:name w:val="toc 6"/>
    <w:basedOn w:val="Normal"/>
    <w:next w:val="Normal"/>
    <w:autoRedefine/>
    <w:uiPriority w:val="1"/>
    <w:semiHidden/>
    <w:rsid w:val="007B25C3"/>
    <w:pPr>
      <w:ind w:left="1100"/>
    </w:pPr>
  </w:style>
  <w:style w:type="paragraph" w:styleId="TM7">
    <w:name w:val="toc 7"/>
    <w:basedOn w:val="Normal"/>
    <w:next w:val="Normal"/>
    <w:autoRedefine/>
    <w:uiPriority w:val="1"/>
    <w:semiHidden/>
    <w:rsid w:val="007B25C3"/>
    <w:pPr>
      <w:ind w:left="1320"/>
    </w:pPr>
  </w:style>
  <w:style w:type="paragraph" w:styleId="TM8">
    <w:name w:val="toc 8"/>
    <w:basedOn w:val="Normal"/>
    <w:next w:val="Normal"/>
    <w:autoRedefine/>
    <w:uiPriority w:val="1"/>
    <w:semiHidden/>
    <w:rsid w:val="007B25C3"/>
    <w:pPr>
      <w:ind w:left="1540"/>
    </w:pPr>
  </w:style>
  <w:style w:type="paragraph" w:styleId="TM9">
    <w:name w:val="toc 9"/>
    <w:basedOn w:val="Normal"/>
    <w:next w:val="Normal"/>
    <w:autoRedefine/>
    <w:uiPriority w:val="1"/>
    <w:semiHidden/>
    <w:rsid w:val="007B25C3"/>
    <w:pPr>
      <w:ind w:left="1760"/>
    </w:pPr>
  </w:style>
  <w:style w:type="character" w:styleId="Lienhypertexte">
    <w:name w:val="Hyperlink"/>
    <w:basedOn w:val="Policepardfaut"/>
    <w:uiPriority w:val="99"/>
    <w:rsid w:val="007B25C3"/>
    <w:rPr>
      <w:color w:val="0000FF"/>
      <w:u w:val="single"/>
    </w:rPr>
  </w:style>
  <w:style w:type="paragraph" w:styleId="Listepuces">
    <w:name w:val="List Bullet"/>
    <w:basedOn w:val="BodyTextBullet"/>
    <w:uiPriority w:val="1"/>
    <w:semiHidden/>
    <w:rsid w:val="007B25C3"/>
  </w:style>
  <w:style w:type="paragraph" w:styleId="Listepuces2">
    <w:name w:val="List Bullet 2"/>
    <w:basedOn w:val="BodyTextBulletL1"/>
    <w:uiPriority w:val="1"/>
    <w:semiHidden/>
    <w:rsid w:val="007B25C3"/>
  </w:style>
  <w:style w:type="paragraph" w:styleId="Sous-titre">
    <w:name w:val="Subtitle"/>
    <w:basedOn w:val="Normal"/>
    <w:link w:val="Sous-titreCar"/>
    <w:uiPriority w:val="7"/>
    <w:rsid w:val="007B25C3"/>
    <w:pPr>
      <w:spacing w:before="240" w:after="240"/>
    </w:pPr>
    <w:rPr>
      <w:rFonts w:ascii="Times New Roman Bold" w:hAnsi="Times New Roman Bold" w:cs="Arial"/>
      <w:b/>
      <w:sz w:val="28"/>
    </w:rPr>
  </w:style>
  <w:style w:type="character" w:customStyle="1" w:styleId="Sous-titreCar">
    <w:name w:val="Sous-titre Car"/>
    <w:link w:val="Sous-titre"/>
    <w:uiPriority w:val="7"/>
    <w:locked/>
    <w:rsid w:val="0036025C"/>
    <w:rPr>
      <w:rFonts w:ascii="Times New Roman Bold" w:hAnsi="Times New Roman Bold" w:cs="Arial"/>
      <w:b/>
      <w:sz w:val="28"/>
      <w:szCs w:val="24"/>
    </w:rPr>
  </w:style>
  <w:style w:type="table" w:styleId="Grilledutableau">
    <w:name w:val="Table Grid"/>
    <w:basedOn w:val="TableauNormal"/>
    <w:rsid w:val="007B25C3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evel1Numbered">
    <w:name w:val="Table Level 1 Numbered"/>
    <w:basedOn w:val="Normal"/>
    <w:uiPriority w:val="1"/>
    <w:qFormat/>
    <w:rsid w:val="007B25C3"/>
    <w:pPr>
      <w:numPr>
        <w:numId w:val="18"/>
      </w:numPr>
    </w:pPr>
  </w:style>
  <w:style w:type="paragraph" w:customStyle="1" w:styleId="TableLevel1-2Bullet">
    <w:name w:val="Table Level 1-2 Bullet"/>
    <w:basedOn w:val="Normal"/>
    <w:uiPriority w:val="2"/>
    <w:rsid w:val="007B25C3"/>
    <w:pPr>
      <w:numPr>
        <w:numId w:val="9"/>
      </w:numPr>
    </w:pPr>
  </w:style>
  <w:style w:type="paragraph" w:customStyle="1" w:styleId="TableLevel1-2Indent">
    <w:name w:val="Table Level 1-2 Indent"/>
    <w:basedOn w:val="Normal"/>
    <w:uiPriority w:val="2"/>
    <w:rsid w:val="007B25C3"/>
    <w:pPr>
      <w:ind w:left="720"/>
    </w:pPr>
  </w:style>
  <w:style w:type="paragraph" w:customStyle="1" w:styleId="TableLevel5Numbered">
    <w:name w:val="Table Level 5 Numbered"/>
    <w:basedOn w:val="Normal"/>
    <w:uiPriority w:val="9"/>
    <w:rsid w:val="007B25C3"/>
    <w:pPr>
      <w:numPr>
        <w:ilvl w:val="4"/>
        <w:numId w:val="18"/>
      </w:numPr>
    </w:pPr>
  </w:style>
  <w:style w:type="paragraph" w:customStyle="1" w:styleId="TableLevel2Numbered">
    <w:name w:val="Table Level 2 Numbered"/>
    <w:basedOn w:val="Normal"/>
    <w:uiPriority w:val="1"/>
    <w:qFormat/>
    <w:rsid w:val="007B25C3"/>
    <w:pPr>
      <w:numPr>
        <w:ilvl w:val="1"/>
        <w:numId w:val="18"/>
      </w:numPr>
    </w:pPr>
  </w:style>
  <w:style w:type="paragraph" w:customStyle="1" w:styleId="TableLevel3-4Bullet">
    <w:name w:val="Table Level 3-4 Bullet"/>
    <w:basedOn w:val="Normal"/>
    <w:uiPriority w:val="2"/>
    <w:rsid w:val="007B25C3"/>
    <w:pPr>
      <w:numPr>
        <w:numId w:val="10"/>
      </w:numPr>
    </w:pPr>
  </w:style>
  <w:style w:type="paragraph" w:customStyle="1" w:styleId="TableLevel3-4Indent">
    <w:name w:val="Table Level 3-4 Indent"/>
    <w:basedOn w:val="Normal"/>
    <w:uiPriority w:val="2"/>
    <w:rsid w:val="007B25C3"/>
    <w:pPr>
      <w:ind w:left="1296"/>
    </w:pPr>
  </w:style>
  <w:style w:type="paragraph" w:customStyle="1" w:styleId="TableLevel3Numbered">
    <w:name w:val="Table Level 3 Numbered"/>
    <w:basedOn w:val="Normal"/>
    <w:uiPriority w:val="1"/>
    <w:qFormat/>
    <w:rsid w:val="007B25C3"/>
    <w:pPr>
      <w:numPr>
        <w:ilvl w:val="2"/>
        <w:numId w:val="18"/>
      </w:numPr>
    </w:pPr>
  </w:style>
  <w:style w:type="paragraph" w:customStyle="1" w:styleId="TableText">
    <w:name w:val="Table Text"/>
    <w:basedOn w:val="Normal"/>
    <w:link w:val="TableTextChar"/>
    <w:qFormat/>
    <w:rsid w:val="007B25C3"/>
  </w:style>
  <w:style w:type="paragraph" w:customStyle="1" w:styleId="TableTextBullet">
    <w:name w:val="Table Text Bullet"/>
    <w:basedOn w:val="Normal"/>
    <w:qFormat/>
    <w:rsid w:val="007B25C3"/>
    <w:pPr>
      <w:numPr>
        <w:numId w:val="11"/>
      </w:numPr>
    </w:pPr>
  </w:style>
  <w:style w:type="paragraph" w:styleId="Titre">
    <w:name w:val="Title"/>
    <w:basedOn w:val="Normal"/>
    <w:next w:val="Normal"/>
    <w:link w:val="TitreCar"/>
    <w:uiPriority w:val="7"/>
    <w:qFormat/>
    <w:rsid w:val="007B25C3"/>
    <w:pPr>
      <w:spacing w:before="240" w:after="240"/>
      <w:jc w:val="center"/>
    </w:pPr>
    <w:rPr>
      <w:rFonts w:cs="Arial"/>
      <w:b/>
      <w:bCs/>
      <w:caps/>
      <w:kern w:val="28"/>
      <w:sz w:val="32"/>
      <w:szCs w:val="32"/>
    </w:rPr>
  </w:style>
  <w:style w:type="character" w:customStyle="1" w:styleId="TitreCar">
    <w:name w:val="Titre Car"/>
    <w:link w:val="Titre"/>
    <w:uiPriority w:val="7"/>
    <w:rsid w:val="0094781C"/>
    <w:rPr>
      <w:rFonts w:cs="Arial"/>
      <w:b/>
      <w:bCs/>
      <w:caps/>
      <w:kern w:val="28"/>
      <w:sz w:val="32"/>
      <w:szCs w:val="32"/>
    </w:rPr>
  </w:style>
  <w:style w:type="paragraph" w:styleId="TM1">
    <w:name w:val="toc 1"/>
    <w:basedOn w:val="Normal"/>
    <w:next w:val="Normal"/>
    <w:uiPriority w:val="39"/>
    <w:rsid w:val="007B25C3"/>
    <w:rPr>
      <w:b/>
      <w:caps/>
    </w:rPr>
  </w:style>
  <w:style w:type="paragraph" w:styleId="TM2">
    <w:name w:val="toc 2"/>
    <w:basedOn w:val="Normal"/>
    <w:next w:val="Normal"/>
    <w:uiPriority w:val="39"/>
    <w:rsid w:val="007B25C3"/>
    <w:pPr>
      <w:ind w:left="220"/>
    </w:pPr>
  </w:style>
  <w:style w:type="paragraph" w:styleId="TM3">
    <w:name w:val="toc 3"/>
    <w:basedOn w:val="Normal"/>
    <w:next w:val="Normal"/>
    <w:uiPriority w:val="39"/>
    <w:rsid w:val="007B25C3"/>
    <w:pPr>
      <w:ind w:left="440"/>
    </w:pPr>
  </w:style>
  <w:style w:type="paragraph" w:customStyle="1" w:styleId="Bullet1Body">
    <w:name w:val="Bullet 1 Body"/>
    <w:basedOn w:val="BodyTextBullet"/>
    <w:next w:val="BodyTextBullet"/>
    <w:uiPriority w:val="1"/>
    <w:semiHidden/>
    <w:rsid w:val="007B25C3"/>
  </w:style>
  <w:style w:type="paragraph" w:customStyle="1" w:styleId="TableLevel4Numbered">
    <w:name w:val="Table Level 4 Numbered"/>
    <w:basedOn w:val="Normal"/>
    <w:uiPriority w:val="1"/>
    <w:qFormat/>
    <w:rsid w:val="007B25C3"/>
    <w:pPr>
      <w:numPr>
        <w:ilvl w:val="3"/>
        <w:numId w:val="18"/>
      </w:numPr>
    </w:pPr>
  </w:style>
  <w:style w:type="paragraph" w:customStyle="1" w:styleId="TableLevel6Numbered">
    <w:name w:val="Table Level 6 Numbered"/>
    <w:basedOn w:val="Normal"/>
    <w:uiPriority w:val="9"/>
    <w:rsid w:val="007B25C3"/>
    <w:pPr>
      <w:numPr>
        <w:ilvl w:val="5"/>
        <w:numId w:val="18"/>
      </w:numPr>
    </w:pPr>
  </w:style>
  <w:style w:type="paragraph" w:customStyle="1" w:styleId="TableLevel7Numbered">
    <w:name w:val="Table Level 7 Numbered"/>
    <w:basedOn w:val="Normal"/>
    <w:uiPriority w:val="9"/>
    <w:rsid w:val="007B25C3"/>
    <w:pPr>
      <w:numPr>
        <w:ilvl w:val="6"/>
        <w:numId w:val="18"/>
      </w:numPr>
    </w:pPr>
  </w:style>
  <w:style w:type="paragraph" w:customStyle="1" w:styleId="TableLevel8Numbered">
    <w:name w:val="Table Level 8 Numbered"/>
    <w:basedOn w:val="Normal"/>
    <w:uiPriority w:val="9"/>
    <w:rsid w:val="007B25C3"/>
    <w:pPr>
      <w:numPr>
        <w:ilvl w:val="7"/>
        <w:numId w:val="18"/>
      </w:numPr>
    </w:pPr>
  </w:style>
  <w:style w:type="paragraph" w:styleId="Listenumros">
    <w:name w:val="List Number"/>
    <w:basedOn w:val="Normal"/>
    <w:uiPriority w:val="1"/>
    <w:semiHidden/>
    <w:rsid w:val="007B25C3"/>
    <w:pPr>
      <w:numPr>
        <w:numId w:val="1"/>
      </w:numPr>
    </w:pPr>
  </w:style>
  <w:style w:type="paragraph" w:styleId="Listenumros2">
    <w:name w:val="List Number 2"/>
    <w:basedOn w:val="Normal"/>
    <w:uiPriority w:val="1"/>
    <w:semiHidden/>
    <w:rsid w:val="007B25C3"/>
    <w:pPr>
      <w:numPr>
        <w:numId w:val="2"/>
      </w:numPr>
    </w:pPr>
  </w:style>
  <w:style w:type="paragraph" w:styleId="Listenumros3">
    <w:name w:val="List Number 3"/>
    <w:basedOn w:val="Normal"/>
    <w:uiPriority w:val="1"/>
    <w:semiHidden/>
    <w:rsid w:val="007B25C3"/>
    <w:pPr>
      <w:numPr>
        <w:numId w:val="3"/>
      </w:numPr>
    </w:pPr>
  </w:style>
  <w:style w:type="paragraph" w:styleId="Listenumros4">
    <w:name w:val="List Number 4"/>
    <w:basedOn w:val="Normal"/>
    <w:uiPriority w:val="1"/>
    <w:semiHidden/>
    <w:rsid w:val="007B25C3"/>
    <w:pPr>
      <w:numPr>
        <w:numId w:val="4"/>
      </w:numPr>
    </w:pPr>
  </w:style>
  <w:style w:type="paragraph" w:styleId="Listepuces3">
    <w:name w:val="List Bullet 3"/>
    <w:basedOn w:val="Normal"/>
    <w:uiPriority w:val="1"/>
    <w:semiHidden/>
    <w:rsid w:val="007B25C3"/>
    <w:pPr>
      <w:numPr>
        <w:numId w:val="5"/>
      </w:numPr>
    </w:pPr>
  </w:style>
  <w:style w:type="paragraph" w:styleId="Listepuces4">
    <w:name w:val="List Bullet 4"/>
    <w:basedOn w:val="Normal"/>
    <w:uiPriority w:val="1"/>
    <w:semiHidden/>
    <w:rsid w:val="007B25C3"/>
    <w:pPr>
      <w:numPr>
        <w:numId w:val="6"/>
      </w:numPr>
    </w:pPr>
  </w:style>
  <w:style w:type="paragraph" w:styleId="Listecontinue">
    <w:name w:val="List Continue"/>
    <w:basedOn w:val="Normal"/>
    <w:uiPriority w:val="1"/>
    <w:semiHidden/>
    <w:rsid w:val="007B25C3"/>
    <w:pPr>
      <w:ind w:left="360"/>
    </w:pPr>
  </w:style>
  <w:style w:type="paragraph" w:styleId="Listecontinue2">
    <w:name w:val="List Continue 2"/>
    <w:basedOn w:val="Normal"/>
    <w:uiPriority w:val="1"/>
    <w:semiHidden/>
    <w:rsid w:val="007B25C3"/>
    <w:pPr>
      <w:ind w:left="720"/>
    </w:pPr>
  </w:style>
  <w:style w:type="paragraph" w:styleId="Listecontinue3">
    <w:name w:val="List Continue 3"/>
    <w:basedOn w:val="Normal"/>
    <w:uiPriority w:val="1"/>
    <w:semiHidden/>
    <w:rsid w:val="007B25C3"/>
    <w:pPr>
      <w:ind w:left="1080"/>
    </w:pPr>
  </w:style>
  <w:style w:type="paragraph" w:styleId="Listecontinue4">
    <w:name w:val="List Continue 4"/>
    <w:basedOn w:val="Normal"/>
    <w:uiPriority w:val="1"/>
    <w:semiHidden/>
    <w:rsid w:val="007B25C3"/>
    <w:pPr>
      <w:ind w:left="1440"/>
    </w:pPr>
  </w:style>
  <w:style w:type="character" w:customStyle="1" w:styleId="strikeout">
    <w:name w:val="strikeout"/>
    <w:basedOn w:val="Policepardfaut"/>
    <w:uiPriority w:val="7"/>
    <w:rsid w:val="007B25C3"/>
    <w:rPr>
      <w:strike/>
      <w:dstrike w:val="0"/>
      <w:color w:val="FF0000"/>
    </w:rPr>
  </w:style>
  <w:style w:type="paragraph" w:customStyle="1" w:styleId="Revised-New">
    <w:name w:val="Revised - New"/>
    <w:basedOn w:val="Normal"/>
    <w:link w:val="Revised-NewChar"/>
    <w:uiPriority w:val="7"/>
    <w:rsid w:val="007B25C3"/>
    <w:rPr>
      <w:rFonts w:ascii="Arial" w:hAnsi="Arial"/>
      <w:b/>
      <w:color w:val="333399"/>
      <w:szCs w:val="22"/>
    </w:rPr>
  </w:style>
  <w:style w:type="character" w:customStyle="1" w:styleId="Revised-NewChar">
    <w:name w:val="Revised - New Char"/>
    <w:basedOn w:val="Policepardfaut"/>
    <w:link w:val="Revised-New"/>
    <w:uiPriority w:val="7"/>
    <w:locked/>
    <w:rsid w:val="007B25C3"/>
    <w:rPr>
      <w:rFonts w:ascii="Arial" w:hAnsi="Arial"/>
      <w:b/>
      <w:color w:val="333399"/>
      <w:sz w:val="22"/>
      <w:szCs w:val="22"/>
    </w:rPr>
  </w:style>
  <w:style w:type="paragraph" w:customStyle="1" w:styleId="Heading5Numbered">
    <w:name w:val="Heading 5 Numbered"/>
    <w:basedOn w:val="Heading4Numbered"/>
    <w:rsid w:val="007B25C3"/>
    <w:pPr>
      <w:numPr>
        <w:ilvl w:val="4"/>
      </w:numPr>
      <w:outlineLvl w:val="4"/>
    </w:pPr>
  </w:style>
  <w:style w:type="character" w:styleId="Numrodepage">
    <w:name w:val="page number"/>
    <w:basedOn w:val="Policepardfaut"/>
    <w:uiPriority w:val="2"/>
    <w:unhideWhenUsed/>
    <w:rsid w:val="007B25C3"/>
  </w:style>
  <w:style w:type="paragraph" w:customStyle="1" w:styleId="TableRef">
    <w:name w:val="Table Ref #"/>
    <w:uiPriority w:val="1"/>
    <w:rsid w:val="007B25C3"/>
    <w:pPr>
      <w:spacing w:before="120" w:after="120"/>
    </w:pPr>
    <w:rPr>
      <w:sz w:val="16"/>
      <w:szCs w:val="24"/>
    </w:rPr>
  </w:style>
  <w:style w:type="paragraph" w:customStyle="1" w:styleId="TableComplyColYN">
    <w:name w:val="Table Comply Col (Y/N)"/>
    <w:uiPriority w:val="2"/>
    <w:rsid w:val="007B25C3"/>
    <w:pPr>
      <w:spacing w:before="120" w:after="120"/>
      <w:jc w:val="center"/>
    </w:pPr>
    <w:rPr>
      <w:sz w:val="22"/>
      <w:szCs w:val="24"/>
    </w:rPr>
  </w:style>
  <w:style w:type="paragraph" w:customStyle="1" w:styleId="TableTextItalic">
    <w:name w:val="Table Text Italic"/>
    <w:basedOn w:val="TableText"/>
    <w:qFormat/>
    <w:rsid w:val="007B25C3"/>
    <w:rPr>
      <w:i/>
    </w:rPr>
  </w:style>
  <w:style w:type="paragraph" w:customStyle="1" w:styleId="ReverseIndent">
    <w:name w:val="Reverse Indent"/>
    <w:uiPriority w:val="7"/>
    <w:rsid w:val="007B25C3"/>
    <w:pPr>
      <w:spacing w:before="120" w:after="120"/>
      <w:ind w:left="720" w:hanging="504"/>
    </w:pPr>
    <w:rPr>
      <w:sz w:val="22"/>
      <w:szCs w:val="24"/>
    </w:rPr>
  </w:style>
  <w:style w:type="character" w:customStyle="1" w:styleId="RevisedtoNormal">
    <w:name w:val="Revised to Normal"/>
    <w:uiPriority w:val="7"/>
    <w:rsid w:val="007B25C3"/>
  </w:style>
  <w:style w:type="character" w:customStyle="1" w:styleId="DefinedTerm">
    <w:name w:val="Defined Term"/>
    <w:uiPriority w:val="7"/>
    <w:rsid w:val="007B25C3"/>
    <w:rPr>
      <w:caps/>
    </w:rPr>
  </w:style>
  <w:style w:type="character" w:customStyle="1" w:styleId="Bold-Character">
    <w:name w:val="Bold - Character"/>
    <w:uiPriority w:val="3"/>
    <w:qFormat/>
    <w:rsid w:val="007B25C3"/>
    <w:rPr>
      <w:b/>
    </w:rPr>
  </w:style>
  <w:style w:type="character" w:customStyle="1" w:styleId="TableTextChar">
    <w:name w:val="Table Text Char"/>
    <w:link w:val="TableText"/>
    <w:locked/>
    <w:rsid w:val="00085658"/>
    <w:rPr>
      <w:sz w:val="22"/>
      <w:szCs w:val="24"/>
    </w:rPr>
  </w:style>
  <w:style w:type="character" w:styleId="Marquedecommentaire">
    <w:name w:val="annotation reference"/>
    <w:uiPriority w:val="99"/>
    <w:rsid w:val="00207B6A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07B6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locked/>
    <w:rsid w:val="00207B6A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07B6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locked/>
    <w:rsid w:val="00207B6A"/>
    <w:rPr>
      <w:rFonts w:cs="Times New Roman"/>
      <w:b/>
      <w:bCs/>
    </w:rPr>
  </w:style>
  <w:style w:type="numbering" w:customStyle="1" w:styleId="CurrentList1">
    <w:name w:val="Current List1"/>
    <w:rsid w:val="007B25C3"/>
    <w:pPr>
      <w:numPr>
        <w:numId w:val="8"/>
      </w:numPr>
    </w:pPr>
  </w:style>
  <w:style w:type="paragraph" w:customStyle="1" w:styleId="BodyTextItalic">
    <w:name w:val="Body Text Italic"/>
    <w:basedOn w:val="Corpsdetexte"/>
    <w:uiPriority w:val="4"/>
    <w:rsid w:val="007B25C3"/>
    <w:rPr>
      <w:i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A3E28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ja-JP"/>
    </w:rPr>
  </w:style>
  <w:style w:type="character" w:styleId="Accentuation">
    <w:name w:val="Emphasis"/>
    <w:basedOn w:val="Policepardfaut"/>
    <w:qFormat/>
    <w:locked/>
    <w:rsid w:val="00D90A30"/>
    <w:rPr>
      <w:i/>
      <w:iCs/>
    </w:rPr>
  </w:style>
  <w:style w:type="paragraph" w:styleId="Rvision">
    <w:name w:val="Revision"/>
    <w:hidden/>
    <w:uiPriority w:val="99"/>
    <w:semiHidden/>
    <w:rsid w:val="007261D3"/>
    <w:rPr>
      <w:sz w:val="22"/>
      <w:szCs w:val="24"/>
    </w:rPr>
  </w:style>
  <w:style w:type="paragraph" w:styleId="Paragraphedeliste">
    <w:name w:val="List Paragraph"/>
    <w:basedOn w:val="Normal"/>
    <w:uiPriority w:val="34"/>
    <w:qFormat/>
    <w:rsid w:val="00AC567C"/>
    <w:pPr>
      <w:ind w:left="720"/>
      <w:contextualSpacing/>
    </w:pPr>
  </w:style>
  <w:style w:type="table" w:styleId="Tableausimple2">
    <w:name w:val="Plain Table 2"/>
    <w:basedOn w:val="TableauNormal"/>
    <w:uiPriority w:val="42"/>
    <w:rsid w:val="008C774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413343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43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905">
          <w:marLeft w:val="806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4921">
          <w:marLeft w:val="806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7544">
          <w:marLeft w:val="806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566">
          <w:marLeft w:val="806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2791">
          <w:marLeft w:val="806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2071">
          <w:marLeft w:val="806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2913">
          <w:marLeft w:val="806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Christophe.fersing@cnrs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haP\AppData\Roaming\Microsoft\Templates\TPIRFP_v2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2fe6fe8-40e9-400a-9ae6-a2d3b43f8e66" ContentTypeId="0x0101006A8233DF447D83459FEADC52A9CDD857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44d00ff55964919bdbdef70dc6f5a40 xmlns="ba035efc-dfef-4298-9b57-f35275f8232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Forms and Templates</TermName>
          <TermId xmlns="http://schemas.microsoft.com/office/infopath/2007/PartnerControls">5db927fb-8444-4d23-87e0-31519d1018b1</TermId>
        </TermInfo>
      </Terms>
    </o44d00ff55964919bdbdef70dc6f5a40>
    <mde5cafb0714444db82e5b1acd8ba7f6 xmlns="ba035efc-dfef-4298-9b57-f35275f8232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Solution</TermName>
          <TermId xmlns="http://schemas.microsoft.com/office/infopath/2007/PartnerControls">40cb1390-cc1a-49e6-83d2-a67b2a6b78e7</TermId>
        </TermInfo>
      </Terms>
    </mde5cafb0714444db82e5b1acd8ba7f6>
    <ia3a0dadcac74bd5acea53feebfae9a9 xmlns="ba035efc-dfef-4298-9b57-f35275f8232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a29be03c-89f8-4503-8a83-af2179ebe33c</TermId>
        </TermInfo>
      </Terms>
    </ia3a0dadcac74bd5acea53feebfae9a9>
    <m27e89af438a4c35975d7341e9dcb364 xmlns="ba035efc-dfef-4298-9b57-f35275f8232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Exhibit 16 - Transition</TermName>
          <TermId xmlns="http://schemas.microsoft.com/office/infopath/2007/PartnerControls">1ff8c6c2-c90a-4975-8c63-f52c935f75f1</TermId>
        </TermInfo>
      </Terms>
    </m27e89af438a4c35975d7341e9dcb364>
    <ab47396f92c3439f98a9f1d1aede22bb xmlns="ba035efc-dfef-4298-9b57-f35275f8232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f59eb4a3-969d-47fe-a9c1-ddc1c0f358bf</TermId>
        </TermInfo>
      </Terms>
    </ab47396f92c3439f98a9f1d1aede22bb>
    <TaxCatchAll xmlns="ba035efc-dfef-4298-9b57-f35275f8232c">
      <Value>351</Value>
      <Value>150</Value>
      <Value>337</Value>
      <Value>354</Value>
      <Value>428</Value>
      <Value>343</Value>
      <Value>393</Value>
    </TaxCatchAll>
    <bc13f46887f14a41bd2113dc6125c4ea xmlns="ba035efc-dfef-4298-9b57-f35275f8232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RFP Construction</TermName>
          <TermId xmlns="http://schemas.microsoft.com/office/infopath/2007/PartnerControls">540e64c2-f465-4a60-b6f1-4507a1e3b7a0</TermId>
        </TermInfo>
      </Terms>
    </bc13f46887f14a41bd2113dc6125c4ea>
    <b628b254aa5946d281a47fa2a2fd7c99 xmlns="ba035efc-dfef-4298-9b57-f35275f8232c">
      <Terms xmlns="http://schemas.microsoft.com/office/infopath/2007/PartnerControls"/>
    </b628b254aa5946d281a47fa2a2fd7c99>
    <f122891050034e67939811ea62722a40 xmlns="ba035efc-dfef-4298-9b57-f35275f8232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RFP10 Table Format</TermName>
          <TermId xmlns="http://schemas.microsoft.com/office/infopath/2007/PartnerControls">ab40f9f4-9b69-4de2-90d8-9ee59ef34c32</TermId>
        </TermInfo>
      </Terms>
    </f122891050034e67939811ea62722a40>
    <ISGDate xmlns="ba035efc-dfef-4298-9b57-f35275f8232c">2012-08-14T04:00:00+00:00</ISGDate>
    <MSTEPExhibit xmlns="ba035efc-dfef-4298-9b57-f35275f8232c">Exhibit 16 - Transition</MSTEPExhibit>
    <MSTEPVersion1 xmlns="ba035efc-dfef-4298-9b57-f35275f8232c">RFP10 Table Format</MSTEPVersion1>
    <i73a5948764f45108d1ba70560b8054e xmlns="ba035efc-dfef-4298-9b57-f35275f8232c">
      <Terms xmlns="http://schemas.microsoft.com/office/infopath/2007/PartnerControls"/>
    </i73a5948764f45108d1ba70560b8054e>
    <hc3a9f1ac8044234b828097c0b0cd3f1 xmlns="ba035efc-dfef-4298-9b57-f35275f8232c">
      <Terms xmlns="http://schemas.microsoft.com/office/infopath/2007/PartnerControls"/>
    </hc3a9f1ac8044234b828097c0b0cd3f1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-STEP" ma:contentTypeID="0x0101006A8233DF447D83459FEADC52A9CDD857002D15561D76736F489579CE0A75531D24" ma:contentTypeVersion="54" ma:contentTypeDescription="" ma:contentTypeScope="" ma:versionID="677b6f6855f4e150da11bff3d07f5969">
  <xsd:schema xmlns:xsd="http://www.w3.org/2001/XMLSchema" xmlns:xs="http://www.w3.org/2001/XMLSchema" xmlns:p="http://schemas.microsoft.com/office/2006/metadata/properties" xmlns:ns2="ba035efc-dfef-4298-9b57-f35275f8232c" targetNamespace="http://schemas.microsoft.com/office/2006/metadata/properties" ma:root="true" ma:fieldsID="0e711942a268be5d71a305a59d54f429" ns2:_="">
    <xsd:import namespace="ba035efc-dfef-4298-9b57-f35275f8232c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o44d00ff55964919bdbdef70dc6f5a40" minOccurs="0"/>
                <xsd:element ref="ns2:bc13f46887f14a41bd2113dc6125c4ea" minOccurs="0"/>
                <xsd:element ref="ns2:b628b254aa5946d281a47fa2a2fd7c99" minOccurs="0"/>
                <xsd:element ref="ns2:mde5cafb0714444db82e5b1acd8ba7f6" minOccurs="0"/>
                <xsd:element ref="ns2:ISGDate" minOccurs="0"/>
                <xsd:element ref="ns2:ia3a0dadcac74bd5acea53feebfae9a9" minOccurs="0"/>
                <xsd:element ref="ns2:m27e89af438a4c35975d7341e9dcb364" minOccurs="0"/>
                <xsd:element ref="ns2:MSTEPExhibit" minOccurs="0"/>
                <xsd:element ref="ns2:ab47396f92c3439f98a9f1d1aede22bb" minOccurs="0"/>
                <xsd:element ref="ns2:f122891050034e67939811ea62722a40" minOccurs="0"/>
                <xsd:element ref="ns2:MSTEPVersion1" minOccurs="0"/>
                <xsd:element ref="ns2:i73a5948764f45108d1ba70560b8054e" minOccurs="0"/>
                <xsd:element ref="ns2:hc3a9f1ac8044234b828097c0b0cd3f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35efc-dfef-4298-9b57-f35275f8232c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description="" ma:hidden="true" ma:list="{da98e35f-7822-4280-9153-707c83bd452b}" ma:internalName="TaxCatchAll" ma:showField="CatchAllData" ma:web="ba035efc-dfef-4298-9b57-f35275f82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da98e35f-7822-4280-9153-707c83bd452b}" ma:internalName="TaxCatchAllLabel" ma:readOnly="true" ma:showField="CatchAllDataLabel" ma:web="ba035efc-dfef-4298-9b57-f35275f823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44d00ff55964919bdbdef70dc6f5a40" ma:index="10" nillable="true" ma:taxonomy="true" ma:internalName="o44d00ff55964919bdbdef70dc6f5a40" ma:taxonomyFieldName="Content_x0020_Type" ma:displayName="Content Type" ma:default="" ma:fieldId="{844d00ff-5596-4919-bdbd-ef70dc6f5a40}" ma:sspId="a2fe6fe8-40e9-400a-9ae6-a2d3b43f8e66" ma:termSetId="fb124bb5-6f0b-408f-9715-d481ec1ea1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13f46887f14a41bd2113dc6125c4ea" ma:index="12" nillable="true" ma:taxonomy="true" ma:internalName="bc13f46887f14a41bd2113dc6125c4ea" ma:taxonomyFieldName="ISGTopic" ma:displayName="Topic" ma:default="" ma:fieldId="{bc13f468-87f1-4a41-bd21-13dc6125c4ea}" ma:sspId="a2fe6fe8-40e9-400a-9ae6-a2d3b43f8e66" ma:termSetId="0c142cd1-c2b1-495d-8d2f-6e34e75c2e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628b254aa5946d281a47fa2a2fd7c99" ma:index="14" nillable="true" ma:taxonomy="true" ma:internalName="b628b254aa5946d281a47fa2a2fd7c99" ma:taxonomyFieldName="ISGMStepPhase" ma:displayName="M-STEP Phase" ma:default="" ma:fieldId="{b628b254-aa59-46d2-81a4-7fa2a2fd7c99}" ma:sspId="a2fe6fe8-40e9-400a-9ae6-a2d3b43f8e66" ma:termSetId="3a684973-03d6-4c67-95d7-2e337523516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e5cafb0714444db82e5b1acd8ba7f6" ma:index="16" nillable="true" ma:taxonomy="true" ma:internalName="mde5cafb0714444db82e5b1acd8ba7f6" ma:taxonomyFieldName="ISGMStepFunctionalGroup" ma:displayName="M-STEP Functional Group" ma:default="" ma:fieldId="{6de5cafb-0714-444d-b82e-5b1acd8ba7f6}" ma:sspId="a2fe6fe8-40e9-400a-9ae6-a2d3b43f8e66" ma:termSetId="57cbc2ce-2380-4392-bf28-e4215348c6a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SGDate" ma:index="18" nillable="true" ma:displayName="Date" ma:format="DateOnly" ma:internalName="ISGDate">
      <xsd:simpleType>
        <xsd:restriction base="dms:DateTime"/>
      </xsd:simpleType>
    </xsd:element>
    <xsd:element name="ia3a0dadcac74bd5acea53feebfae9a9" ma:index="21" nillable="true" ma:taxonomy="true" ma:internalName="ia3a0dadcac74bd5acea53feebfae9a9" ma:taxonomyFieldName="Expertise" ma:displayName="Competency" ma:default="" ma:fieldId="{2a3a0dad-cac7-4bd5-acea-53feebfae9a9}" ma:taxonomyMulti="true" ma:sspId="a2fe6fe8-40e9-400a-9ae6-a2d3b43f8e66" ma:termSetId="cf73ca6d-5632-4c97-bddc-0b9460de427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27e89af438a4c35975d7341e9dcb364" ma:index="22" nillable="true" ma:taxonomy="true" ma:internalName="m27e89af438a4c35975d7341e9dcb364" ma:taxonomyFieldName="ISGMStepExhibit" ma:displayName="M-STEP Exhibit-OLD" ma:default="" ma:fieldId="{627e89af-438a-4c35-975d-7341e9dcb364}" ma:sspId="a2fe6fe8-40e9-400a-9ae6-a2d3b43f8e66" ma:termSetId="397b6d59-9eb8-4f9e-9711-3db9967c9f4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STEPExhibit" ma:index="24" nillable="true" ma:displayName="M-STEP Exhibit" ma:format="Dropdown" ma:internalName="MSTEPExhibit">
      <xsd:simpleType>
        <xsd:restriction base="dms:Choice">
          <xsd:enumeration value="Exhibit 01 - Definitions and Acronyms"/>
          <xsd:enumeration value="Exhibit 02 - Statement of Work"/>
          <xsd:enumeration value="Exhibit 03 - Service Levels"/>
          <xsd:enumeration value="Exhibit 04 - Pricing and Financial Provisions"/>
          <xsd:enumeration value="Exhibit 05 - Human Resources"/>
          <xsd:enumeration value="Exhibit 06 - Governance"/>
          <xsd:enumeration value="Exhibit 07 - Sites"/>
          <xsd:enumeration value="Exhibit 08 - Tech Arch and Product Standards"/>
          <xsd:enumeration value="Exhibit 09 - Projects"/>
          <xsd:enumeration value="Exhibit 10 - Equipment Assets"/>
          <xsd:enumeration value="Exhibit 11 - Software Assets"/>
          <xsd:enumeration value="Exhibit 12 - Third Party Contracts"/>
          <xsd:enumeration value="Exhibit 13 - Service Reports"/>
          <xsd:enumeration value="Exhibit 14 - Customer Satisfaction Surveys"/>
          <xsd:enumeration value="Exhibit 15 - Service Towers Demarcation"/>
          <xsd:enumeration value="Exhibit 16 - Transition"/>
          <xsd:enumeration value="Exhibit 17 - Termination Assistance"/>
          <xsd:enumeration value="Exhibit 18 - Transformation"/>
          <xsd:enumeration value="Exhibit 19 - Facilities Requirements"/>
          <xsd:enumeration value="Exhibit 20 - Service Sites"/>
          <xsd:enumeration value="Exhibit 21 - Third Party Contractors"/>
          <xsd:enumeration value="Exhibit 22 - Equipment"/>
          <xsd:enumeration value="Exhibit 23 - Software"/>
          <xsd:enumeration value="Exhibit 24 - Supplier Software"/>
        </xsd:restriction>
      </xsd:simpleType>
    </xsd:element>
    <xsd:element name="ab47396f92c3439f98a9f1d1aede22bb" ma:index="26" nillable="true" ma:taxonomy="true" ma:internalName="ab47396f92c3439f98a9f1d1aede22bb" ma:taxonomyFieldName="ISGStandization" ma:displayName="Standardization" ma:readOnly="false" ma:default="" ma:fieldId="{ab47396f-92c3-439f-98a9-f1d1aede22bb}" ma:sspId="a2fe6fe8-40e9-400a-9ae6-a2d3b43f8e66" ma:termSetId="4eb3f6bb-fd41-4e9f-bde0-01015c1e78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122891050034e67939811ea62722a40" ma:index="28" nillable="true" ma:taxonomy="true" ma:internalName="f122891050034e67939811ea62722a40" ma:taxonomyFieldName="MSTEPVersion" ma:displayName="M-STEP Version-NEW" ma:default="" ma:fieldId="{f1228910-5003-4e67-9398-11ea62722a40}" ma:sspId="a2fe6fe8-40e9-400a-9ae6-a2d3b43f8e66" ma:termSetId="269d4997-8568-4cc1-ad28-7402eb4b2c2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STEPVersion1" ma:index="29" nillable="true" ma:displayName="M-STEP Version" ma:format="Dropdown" ma:internalName="MSTEPVersion1">
      <xsd:simpleType>
        <xsd:restriction base="dms:Choice">
          <xsd:enumeration value="RFP10"/>
          <xsd:enumeration value="RFP10 Narrative"/>
          <xsd:enumeration value="RFP10 Table Format"/>
        </xsd:restriction>
      </xsd:simpleType>
    </xsd:element>
    <xsd:element name="i73a5948764f45108d1ba70560b8054e" ma:index="30" nillable="true" ma:taxonomy="true" ma:internalName="i73a5948764f45108d1ba70560b8054e" ma:taxonomyFieldName="Site_x0020_Section" ma:displayName="Site Section" ma:default="" ma:fieldId="{273a5948-764f-4510-8d1b-a70560b8054e}" ma:sspId="a2fe6fe8-40e9-400a-9ae6-a2d3b43f8e66" ma:termSetId="7ac4e2c2-23e5-4491-922c-f4b454e292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c3a9f1ac8044234b828097c0b0cd3f1" ma:index="32" nillable="true" ma:taxonomy="true" ma:internalName="hc3a9f1ac8044234b828097c0b0cd3f1" ma:taxonomyFieldName="MSTEPCleanVersion" ma:displayName="MSTEPCleanVersion" ma:default="" ma:fieldId="{1c3a9f1a-c804-4234-b828-097c0b0cd3f1}" ma:sspId="a2fe6fe8-40e9-400a-9ae6-a2d3b43f8e66" ma:termSetId="7362857f-63c1-4562-8e3c-28649523b62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E270-BE5E-4488-9D17-2135C2FC8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468F66-330D-44E4-A93B-4CBE16E6D90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4AC3086-DB39-44F7-BC11-B4DA35CA5B6D}">
  <ds:schemaRefs>
    <ds:schemaRef ds:uri="http://schemas.microsoft.com/office/2006/metadata/properties"/>
    <ds:schemaRef ds:uri="http://schemas.microsoft.com/office/infopath/2007/PartnerControls"/>
    <ds:schemaRef ds:uri="ba035efc-dfef-4298-9b57-f35275f8232c"/>
  </ds:schemaRefs>
</ds:datastoreItem>
</file>

<file path=customXml/itemProps4.xml><?xml version="1.0" encoding="utf-8"?>
<ds:datastoreItem xmlns:ds="http://schemas.openxmlformats.org/officeDocument/2006/customXml" ds:itemID="{4686A1EC-BF19-4D0B-A946-458F85D2A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035efc-dfef-4298-9b57-f35275f82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5FD9F6-6787-4F01-8278-6B9A905D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TPIRFP_v2A</Template>
  <TotalTime>0</TotalTime>
  <Pages>13</Pages>
  <Words>1887</Words>
  <Characters>12676</Characters>
  <Application>Microsoft Office Word</Application>
  <DocSecurity>4</DocSecurity>
  <Lines>105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DCE - Attachement 06-A Modèle de Plan d'Assurance Sécurité</vt:lpstr>
      <vt:lpstr>DCE - Attachement 06-A Modèle de Plan d'Assurance Sécurité</vt:lpstr>
    </vt:vector>
  </TitlesOfParts>
  <Company>ISG</Company>
  <LinksUpToDate>false</LinksUpToDate>
  <CharactersWithSpaces>14534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DCE - Attachement 06-A Modèle de Plan d'Assurance Sécurité</dc:title>
  <dc:creator>ISG</dc:creator>
  <cp:lastModifiedBy>LOTODE Hugo</cp:lastModifiedBy>
  <cp:revision>2</cp:revision>
  <cp:lastPrinted>2023-11-24T13:28:00Z</cp:lastPrinted>
  <dcterms:created xsi:type="dcterms:W3CDTF">2025-07-31T08:38:00Z</dcterms:created>
  <dcterms:modified xsi:type="dcterms:W3CDTF">2025-07-31T08:38:00Z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0x0101006A8233DF447D83459FEADC52A9CDD857002D15561D76736F489579CE0A75531D24</vt:lpwstr>
  </property>
  <property fmtid="{D5CDD505-2E9C-101B-9397-08002B2CF9AE}" pid="3" name="ISGStandization">
    <vt:lpwstr>337;#Standard|f59eb4a3-969d-47fe-a9c1-ddc1c0f358bf</vt:lpwstr>
  </property>
  <property fmtid="{D5CDD505-2E9C-101B-9397-08002B2CF9AE}" pid="4" name="MSTEPVersion">
    <vt:lpwstr>428;#RFP10 Table Format|ab40f9f4-9b69-4de2-90d8-9ee59ef34c32</vt:lpwstr>
  </property>
  <property fmtid="{D5CDD505-2E9C-101B-9397-08002B2CF9AE}" pid="5" name="ISGMStepExhibit">
    <vt:lpwstr>393;#Exhibit 16 - Transition|1ff8c6c2-c90a-4975-8c63-f52c935f75f1</vt:lpwstr>
  </property>
  <property fmtid="{D5CDD505-2E9C-101B-9397-08002B2CF9AE}" pid="6" name="Expertise">
    <vt:lpwstr>150;#IT|a29be03c-89f8-4503-8a83-af2179ebe33c</vt:lpwstr>
  </property>
  <property fmtid="{D5CDD505-2E9C-101B-9397-08002B2CF9AE}" pid="7" name="ISGTopic">
    <vt:lpwstr>354;#RFP Construction|540e64c2-f465-4a60-b6f1-4507a1e3b7a0</vt:lpwstr>
  </property>
  <property fmtid="{D5CDD505-2E9C-101B-9397-08002B2CF9AE}" pid="8" name="ISGMStepFunctionalGroup">
    <vt:lpwstr>351;#Solution|40cb1390-cc1a-49e6-83d2-a67b2a6b78e7</vt:lpwstr>
  </property>
  <property fmtid="{D5CDD505-2E9C-101B-9397-08002B2CF9AE}" pid="9" name="Content Type">
    <vt:lpwstr>343;#Forms and Templates|5db927fb-8444-4d23-87e0-31519d1018b1</vt:lpwstr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